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5F09" w14:textId="003635CB" w:rsidR="00FC10BB" w:rsidRPr="00C87B37" w:rsidRDefault="229371D0" w:rsidP="006D25A4">
      <w:r w:rsidRPr="00C87B37">
        <w:rPr>
          <w:rFonts w:ascii="Arial" w:eastAsia="Arial" w:hAnsi="Arial" w:cs="Arial"/>
          <w:b/>
          <w:bCs/>
        </w:rPr>
        <w:t xml:space="preserve">DRAFT NOTE TO COMMUNITY HEALTH </w:t>
      </w:r>
      <w:r w:rsidR="003E7967" w:rsidRPr="00C87B37">
        <w:rPr>
          <w:rFonts w:ascii="Arial" w:eastAsia="Arial" w:hAnsi="Arial" w:cs="Arial"/>
          <w:b/>
          <w:bCs/>
        </w:rPr>
        <w:t>STAFF</w:t>
      </w:r>
    </w:p>
    <w:p w14:paraId="6CC53857" w14:textId="079236B9" w:rsidR="00FC10BB" w:rsidRPr="00C87B37" w:rsidRDefault="229371D0" w:rsidP="006D25A4">
      <w:r w:rsidRPr="00C87B37">
        <w:rPr>
          <w:rFonts w:ascii="Arial" w:eastAsia="Arial" w:hAnsi="Arial" w:cs="Arial"/>
          <w:b/>
          <w:bCs/>
        </w:rPr>
        <w:t xml:space="preserve">Subject: Important Advocacy Tools </w:t>
      </w:r>
      <w:r w:rsidR="0063187E">
        <w:rPr>
          <w:rFonts w:ascii="Arial" w:eastAsia="Arial" w:hAnsi="Arial" w:cs="Arial"/>
          <w:b/>
          <w:bCs/>
        </w:rPr>
        <w:t>to Support</w:t>
      </w:r>
      <w:r w:rsidR="0063187E" w:rsidRPr="00C87B37">
        <w:rPr>
          <w:rFonts w:ascii="Arial" w:eastAsia="Arial" w:hAnsi="Arial" w:cs="Arial"/>
          <w:b/>
          <w:bCs/>
        </w:rPr>
        <w:t xml:space="preserve"> </w:t>
      </w:r>
      <w:r w:rsidRPr="00C87B37">
        <w:rPr>
          <w:rFonts w:ascii="Arial" w:eastAsia="Arial" w:hAnsi="Arial" w:cs="Arial"/>
          <w:b/>
          <w:bCs/>
        </w:rPr>
        <w:t>Closing the Wage Gap in Community Health</w:t>
      </w:r>
    </w:p>
    <w:p w14:paraId="5A2E8720" w14:textId="1C5D2B56" w:rsidR="00FC10BB" w:rsidRPr="00C87B37" w:rsidRDefault="229371D0" w:rsidP="006D25A4">
      <w:r w:rsidRPr="00C87B37">
        <w:rPr>
          <w:rFonts w:ascii="Arial" w:eastAsia="Arial" w:hAnsi="Arial" w:cs="Arial"/>
        </w:rPr>
        <w:t>Dear [</w:t>
      </w:r>
      <w:r w:rsidR="006D25A4" w:rsidRPr="00C87B37">
        <w:rPr>
          <w:rFonts w:ascii="Arial" w:eastAsia="Arial" w:hAnsi="Arial" w:cs="Arial"/>
        </w:rPr>
        <w:t>Staff</w:t>
      </w:r>
      <w:r w:rsidRPr="00C87B37">
        <w:rPr>
          <w:rFonts w:ascii="Arial" w:eastAsia="Arial" w:hAnsi="Arial" w:cs="Arial"/>
        </w:rPr>
        <w:t>],</w:t>
      </w:r>
    </w:p>
    <w:p w14:paraId="1248789E" w14:textId="62B735EC" w:rsidR="00BE4A91" w:rsidRPr="00C87B37" w:rsidRDefault="00C0707F" w:rsidP="006D25A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First and foremost, </w:t>
      </w:r>
      <w:r w:rsidR="00CC6E51">
        <w:rPr>
          <w:rFonts w:ascii="Arial" w:eastAsia="Arial" w:hAnsi="Arial" w:cs="Arial"/>
        </w:rPr>
        <w:t xml:space="preserve">on behalf of [ORGANIZATION] </w:t>
      </w:r>
      <w:r w:rsidR="00BE4A91" w:rsidRPr="00C87B37">
        <w:rPr>
          <w:rFonts w:ascii="Arial" w:eastAsia="Arial" w:hAnsi="Arial" w:cs="Arial"/>
        </w:rPr>
        <w:t>I want to express my appreciation for your commitment to the vital work you do</w:t>
      </w:r>
      <w:r w:rsidR="00BE4A91" w:rsidRPr="0E28C7C6">
        <w:rPr>
          <w:rFonts w:ascii="Arial" w:eastAsia="Arial" w:hAnsi="Arial" w:cs="Arial"/>
        </w:rPr>
        <w:t>.</w:t>
      </w:r>
      <w:r w:rsidR="00BE4A91" w:rsidRPr="00C87B37">
        <w:rPr>
          <w:rFonts w:ascii="Arial" w:eastAsia="Arial" w:hAnsi="Arial" w:cs="Arial"/>
        </w:rPr>
        <w:t xml:space="preserve"> Your dedication ensures that Ontarians receive care when and where they need it most.</w:t>
      </w:r>
    </w:p>
    <w:p w14:paraId="496081BC" w14:textId="428D3F36" w:rsidR="00084FE6" w:rsidRPr="00C87B37" w:rsidRDefault="00A15036" w:rsidP="006D25A4">
      <w:pPr>
        <w:rPr>
          <w:rFonts w:ascii="Arial" w:eastAsia="Arial" w:hAnsi="Arial" w:cs="Arial"/>
        </w:rPr>
      </w:pPr>
      <w:r w:rsidRPr="00C87B37">
        <w:rPr>
          <w:rFonts w:ascii="Arial" w:eastAsia="Arial" w:hAnsi="Arial" w:cs="Arial"/>
        </w:rPr>
        <w:t xml:space="preserve">As </w:t>
      </w:r>
      <w:r w:rsidR="00CC6E51">
        <w:rPr>
          <w:rFonts w:ascii="Arial" w:eastAsia="Arial" w:hAnsi="Arial" w:cs="Arial"/>
        </w:rPr>
        <w:t xml:space="preserve">our </w:t>
      </w:r>
      <w:r w:rsidRPr="00C87B37">
        <w:rPr>
          <w:rFonts w:ascii="Arial" w:eastAsia="Arial" w:hAnsi="Arial" w:cs="Arial"/>
        </w:rPr>
        <w:t xml:space="preserve">advocacy efforts </w:t>
      </w:r>
      <w:r w:rsidR="00C85123" w:rsidRPr="00C87B37">
        <w:rPr>
          <w:rFonts w:ascii="Arial" w:eastAsia="Arial" w:hAnsi="Arial" w:cs="Arial"/>
        </w:rPr>
        <w:t xml:space="preserve">to </w:t>
      </w:r>
      <w:r w:rsidRPr="00C87B37">
        <w:rPr>
          <w:rFonts w:ascii="Arial" w:eastAsia="Arial" w:hAnsi="Arial" w:cs="Arial"/>
        </w:rPr>
        <w:t xml:space="preserve">address the </w:t>
      </w:r>
      <w:r w:rsidR="009D5A16">
        <w:rPr>
          <w:rFonts w:ascii="Arial" w:eastAsia="Arial" w:hAnsi="Arial" w:cs="Arial"/>
        </w:rPr>
        <w:t xml:space="preserve">growing </w:t>
      </w:r>
      <w:r w:rsidRPr="00C87B37">
        <w:rPr>
          <w:rFonts w:ascii="Arial" w:eastAsia="Arial" w:hAnsi="Arial" w:cs="Arial"/>
        </w:rPr>
        <w:t>wage gap within the community health sector</w:t>
      </w:r>
      <w:r w:rsidR="00C85123" w:rsidRPr="00C87B37">
        <w:rPr>
          <w:rFonts w:ascii="Arial" w:eastAsia="Arial" w:hAnsi="Arial" w:cs="Arial"/>
        </w:rPr>
        <w:t xml:space="preserve"> </w:t>
      </w:r>
      <w:r w:rsidR="00CC6E51" w:rsidRPr="0E28C7C6">
        <w:rPr>
          <w:rFonts w:ascii="Arial" w:eastAsia="Arial" w:hAnsi="Arial" w:cs="Arial"/>
        </w:rPr>
        <w:t>continue</w:t>
      </w:r>
      <w:r w:rsidRPr="00C87B37">
        <w:rPr>
          <w:rFonts w:ascii="Arial" w:eastAsia="Arial" w:hAnsi="Arial" w:cs="Arial"/>
        </w:rPr>
        <w:t xml:space="preserve">, we’ve developed a comprehensive toolkit to empower you </w:t>
      </w:r>
      <w:r w:rsidR="00CC6E51">
        <w:rPr>
          <w:rFonts w:ascii="Arial" w:eastAsia="Arial" w:hAnsi="Arial" w:cs="Arial"/>
        </w:rPr>
        <w:t>to engage in</w:t>
      </w:r>
      <w:r w:rsidR="00CC6E51" w:rsidRPr="00C87B37">
        <w:rPr>
          <w:rFonts w:ascii="Arial" w:eastAsia="Arial" w:hAnsi="Arial" w:cs="Arial"/>
        </w:rPr>
        <w:t xml:space="preserve"> </w:t>
      </w:r>
      <w:r w:rsidRPr="00C87B37">
        <w:rPr>
          <w:rFonts w:ascii="Arial" w:eastAsia="Arial" w:hAnsi="Arial" w:cs="Arial"/>
        </w:rPr>
        <w:t xml:space="preserve">grassroots advocacy </w:t>
      </w:r>
      <w:r w:rsidR="00CC6E51">
        <w:rPr>
          <w:rFonts w:ascii="Arial" w:eastAsia="Arial" w:hAnsi="Arial" w:cs="Arial"/>
        </w:rPr>
        <w:t>as part of</w:t>
      </w:r>
      <w:r w:rsidR="00CC6E51" w:rsidRPr="00C87B37">
        <w:rPr>
          <w:rFonts w:ascii="Arial" w:eastAsia="Arial" w:hAnsi="Arial" w:cs="Arial"/>
        </w:rPr>
        <w:t xml:space="preserve"> </w:t>
      </w:r>
      <w:r w:rsidRPr="00C87B37">
        <w:rPr>
          <w:rFonts w:ascii="Arial" w:eastAsia="Arial" w:hAnsi="Arial" w:cs="Arial"/>
        </w:rPr>
        <w:t>our #ForUsForYou campaign</w:t>
      </w:r>
      <w:r w:rsidR="00360BA3" w:rsidRPr="00C87B37">
        <w:rPr>
          <w:rFonts w:ascii="Arial" w:eastAsia="Arial" w:hAnsi="Arial" w:cs="Arial"/>
        </w:rPr>
        <w:t xml:space="preserve">. </w:t>
      </w:r>
      <w:r w:rsidR="00084FE6" w:rsidRPr="00C87B37">
        <w:rPr>
          <w:rFonts w:ascii="Arial" w:eastAsia="Arial" w:hAnsi="Arial" w:cs="Arial"/>
        </w:rPr>
        <w:t xml:space="preserve">Building on the 2023 Eckler report, which identified wage gaps between the community health sector and other sectors, we continue to highlight these critical issues and advocate for </w:t>
      </w:r>
      <w:r w:rsidR="00915D45">
        <w:rPr>
          <w:rFonts w:ascii="Arial" w:eastAsia="Arial" w:hAnsi="Arial" w:cs="Arial"/>
        </w:rPr>
        <w:t>urgent</w:t>
      </w:r>
      <w:r w:rsidR="00915D45" w:rsidRPr="00C87B37">
        <w:rPr>
          <w:rFonts w:ascii="Arial" w:eastAsia="Arial" w:hAnsi="Arial" w:cs="Arial"/>
        </w:rPr>
        <w:t xml:space="preserve"> </w:t>
      </w:r>
      <w:r w:rsidR="00084FE6" w:rsidRPr="00C87B37">
        <w:rPr>
          <w:rFonts w:ascii="Arial" w:eastAsia="Arial" w:hAnsi="Arial" w:cs="Arial"/>
        </w:rPr>
        <w:t>solutions.</w:t>
      </w:r>
    </w:p>
    <w:p w14:paraId="0D8F4FAF" w14:textId="6FCA84BC" w:rsidR="00FC10BB" w:rsidRPr="00C87B37" w:rsidRDefault="229371D0" w:rsidP="006D25A4">
      <w:r w:rsidRPr="00C87B37">
        <w:rPr>
          <w:rFonts w:ascii="Arial" w:eastAsia="Arial" w:hAnsi="Arial" w:cs="Arial"/>
        </w:rPr>
        <w:t>We</w:t>
      </w:r>
      <w:r w:rsidRPr="00C87B37" w:rsidDel="00915D45">
        <w:rPr>
          <w:rFonts w:ascii="Arial" w:eastAsia="Arial" w:hAnsi="Arial" w:cs="Arial"/>
        </w:rPr>
        <w:t xml:space="preserve"> </w:t>
      </w:r>
      <w:r w:rsidR="00915D45">
        <w:rPr>
          <w:rFonts w:ascii="Arial" w:eastAsia="Arial" w:hAnsi="Arial" w:cs="Arial"/>
        </w:rPr>
        <w:t>encourage</w:t>
      </w:r>
      <w:r w:rsidR="00915D45" w:rsidRPr="00C87B37">
        <w:rPr>
          <w:rFonts w:ascii="Arial" w:eastAsia="Arial" w:hAnsi="Arial" w:cs="Arial"/>
        </w:rPr>
        <w:t xml:space="preserve"> </w:t>
      </w:r>
      <w:r w:rsidRPr="00C87B37">
        <w:rPr>
          <w:rFonts w:ascii="Arial" w:eastAsia="Arial" w:hAnsi="Arial" w:cs="Arial"/>
        </w:rPr>
        <w:t xml:space="preserve">you to share these tools with your networks and use them </w:t>
      </w:r>
      <w:r w:rsidR="00915D45">
        <w:rPr>
          <w:rFonts w:ascii="Arial" w:eastAsia="Arial" w:hAnsi="Arial" w:cs="Arial"/>
        </w:rPr>
        <w:t>to support</w:t>
      </w:r>
      <w:r w:rsidR="00915D45" w:rsidRPr="00C87B37">
        <w:rPr>
          <w:rFonts w:ascii="Arial" w:eastAsia="Arial" w:hAnsi="Arial" w:cs="Arial"/>
        </w:rPr>
        <w:t xml:space="preserve"> </w:t>
      </w:r>
      <w:r w:rsidRPr="00C87B37">
        <w:rPr>
          <w:rFonts w:ascii="Arial" w:eastAsia="Arial" w:hAnsi="Arial" w:cs="Arial"/>
        </w:rPr>
        <w:t>your local advocacy efforts. Below, you'll find a summary of the resources included in the toolkit and how to use them effectively.</w:t>
      </w:r>
    </w:p>
    <w:p w14:paraId="2FC8E31E" w14:textId="341AA274" w:rsidR="00FC10BB" w:rsidRPr="00C87B37" w:rsidRDefault="229371D0" w:rsidP="006D25A4">
      <w:r w:rsidRPr="00C87B37">
        <w:rPr>
          <w:rFonts w:ascii="Arial" w:eastAsia="Arial" w:hAnsi="Arial" w:cs="Arial"/>
        </w:rPr>
        <w:t xml:space="preserve">You can </w:t>
      </w:r>
      <w:hyperlink r:id="rId8">
        <w:r w:rsidRPr="00C87B37">
          <w:rPr>
            <w:rStyle w:val="Hyperlink"/>
            <w:rFonts w:ascii="Arial" w:eastAsia="Arial" w:hAnsi="Arial" w:cs="Arial"/>
            <w:b/>
            <w:bCs/>
            <w:color w:val="0563C1"/>
          </w:rPr>
          <w:t>download the toolkit here.</w:t>
        </w:r>
      </w:hyperlink>
      <w:r w:rsidRPr="00C87B37">
        <w:rPr>
          <w:rFonts w:ascii="Arial" w:eastAsia="Arial" w:hAnsi="Arial" w:cs="Arial"/>
        </w:rPr>
        <w:t xml:space="preserve"> </w:t>
      </w:r>
    </w:p>
    <w:p w14:paraId="28B76FA1" w14:textId="7350D814" w:rsidR="00FC10BB" w:rsidRPr="00C87B37" w:rsidRDefault="229371D0" w:rsidP="006D25A4">
      <w:r w:rsidRPr="00C87B37">
        <w:rPr>
          <w:rFonts w:ascii="Arial" w:eastAsia="Arial" w:hAnsi="Arial" w:cs="Arial"/>
          <w:b/>
          <w:bCs/>
        </w:rPr>
        <w:t>Advocacy Toolkit Contents:</w:t>
      </w:r>
    </w:p>
    <w:p w14:paraId="797C655D" w14:textId="31AA6411" w:rsidR="00FC10BB" w:rsidRPr="00C87B37" w:rsidRDefault="229371D0" w:rsidP="006D25A4">
      <w:pPr>
        <w:pStyle w:val="ListParagraph"/>
        <w:numPr>
          <w:ilvl w:val="0"/>
          <w:numId w:val="2"/>
        </w:numPr>
        <w:tabs>
          <w:tab w:val="left" w:pos="0"/>
          <w:tab w:val="left" w:pos="720"/>
        </w:tabs>
        <w:rPr>
          <w:rFonts w:ascii="Arial" w:eastAsia="Arial" w:hAnsi="Arial" w:cs="Arial"/>
        </w:rPr>
      </w:pPr>
      <w:r w:rsidRPr="00C87B37">
        <w:rPr>
          <w:rFonts w:ascii="Arial" w:eastAsia="Arial" w:hAnsi="Arial" w:cs="Arial"/>
          <w:b/>
          <w:bCs/>
        </w:rPr>
        <w:t>Key Messages:</w:t>
      </w:r>
      <w:r w:rsidRPr="00C87B37">
        <w:rPr>
          <w:rFonts w:ascii="Arial" w:eastAsia="Arial" w:hAnsi="Arial" w:cs="Arial"/>
        </w:rPr>
        <w:t xml:space="preserve"> Tailor these messages to your organization and local context to communicate the urgency of our cause.</w:t>
      </w:r>
    </w:p>
    <w:p w14:paraId="1BC32993" w14:textId="42E78378" w:rsidR="00FC10BB" w:rsidRPr="00C87B37" w:rsidRDefault="229371D0" w:rsidP="006D25A4">
      <w:pPr>
        <w:pStyle w:val="ListParagraph"/>
        <w:numPr>
          <w:ilvl w:val="0"/>
          <w:numId w:val="2"/>
        </w:numPr>
        <w:tabs>
          <w:tab w:val="left" w:pos="0"/>
          <w:tab w:val="left" w:pos="720"/>
        </w:tabs>
        <w:rPr>
          <w:rFonts w:ascii="Arial" w:eastAsia="Arial" w:hAnsi="Arial" w:cs="Arial"/>
        </w:rPr>
      </w:pPr>
      <w:r w:rsidRPr="00C87B37">
        <w:rPr>
          <w:rFonts w:ascii="Arial" w:eastAsia="Arial" w:hAnsi="Arial" w:cs="Arial"/>
          <w:b/>
          <w:bCs/>
        </w:rPr>
        <w:t>Template Meeting Request:</w:t>
      </w:r>
      <w:r w:rsidRPr="00C87B37">
        <w:rPr>
          <w:rFonts w:ascii="Arial" w:eastAsia="Arial" w:hAnsi="Arial" w:cs="Arial"/>
        </w:rPr>
        <w:t xml:space="preserve"> Use this template to set up meetings with your local Member of Provincial Parliament (MPP).</w:t>
      </w:r>
    </w:p>
    <w:p w14:paraId="690AEC14" w14:textId="2CC0D737" w:rsidR="00FC10BB" w:rsidRPr="00C87B37" w:rsidRDefault="229371D0" w:rsidP="006D25A4">
      <w:pPr>
        <w:pStyle w:val="ListParagraph"/>
        <w:numPr>
          <w:ilvl w:val="0"/>
          <w:numId w:val="2"/>
        </w:numPr>
        <w:tabs>
          <w:tab w:val="left" w:pos="0"/>
          <w:tab w:val="left" w:pos="720"/>
        </w:tabs>
        <w:rPr>
          <w:rFonts w:ascii="Arial" w:eastAsia="Arial" w:hAnsi="Arial" w:cs="Arial"/>
        </w:rPr>
      </w:pPr>
      <w:r w:rsidRPr="00C87B37">
        <w:rPr>
          <w:rFonts w:ascii="Arial" w:eastAsia="Arial" w:hAnsi="Arial" w:cs="Arial"/>
          <w:b/>
          <w:bCs/>
        </w:rPr>
        <w:t>Form Letter:</w:t>
      </w:r>
      <w:r w:rsidRPr="00C87B37">
        <w:rPr>
          <w:rFonts w:ascii="Arial" w:eastAsia="Arial" w:hAnsi="Arial" w:cs="Arial"/>
        </w:rPr>
        <w:t xml:space="preserve"> Send this letter to your MPP to highlight the wage gap and advocate for necessary changes.</w:t>
      </w:r>
    </w:p>
    <w:p w14:paraId="750EEEF2" w14:textId="556AA6C7" w:rsidR="00FC10BB" w:rsidRPr="00C87B37" w:rsidRDefault="229371D0" w:rsidP="006D25A4">
      <w:pPr>
        <w:pStyle w:val="ListParagraph"/>
        <w:numPr>
          <w:ilvl w:val="0"/>
          <w:numId w:val="2"/>
        </w:numPr>
        <w:tabs>
          <w:tab w:val="left" w:pos="0"/>
          <w:tab w:val="left" w:pos="720"/>
        </w:tabs>
        <w:rPr>
          <w:rFonts w:ascii="Arial" w:eastAsia="Arial" w:hAnsi="Arial" w:cs="Arial"/>
        </w:rPr>
      </w:pPr>
      <w:r w:rsidRPr="00C87B37">
        <w:rPr>
          <w:rFonts w:ascii="Arial" w:eastAsia="Arial" w:hAnsi="Arial" w:cs="Arial"/>
          <w:b/>
          <w:bCs/>
        </w:rPr>
        <w:t>One-Pager:</w:t>
      </w:r>
      <w:r w:rsidRPr="00C87B37">
        <w:rPr>
          <w:rFonts w:ascii="Arial" w:eastAsia="Arial" w:hAnsi="Arial" w:cs="Arial"/>
        </w:rPr>
        <w:t xml:space="preserve"> A concise document summarizing the sector’s critical wage gap and proposed solutions, ideal for meetings and handouts.</w:t>
      </w:r>
    </w:p>
    <w:p w14:paraId="5517B82B" w14:textId="190F899C" w:rsidR="00FC10BB" w:rsidRPr="00C87B37" w:rsidRDefault="229371D0" w:rsidP="006D25A4">
      <w:pPr>
        <w:pStyle w:val="ListParagraph"/>
        <w:numPr>
          <w:ilvl w:val="0"/>
          <w:numId w:val="2"/>
        </w:numPr>
        <w:tabs>
          <w:tab w:val="left" w:pos="0"/>
          <w:tab w:val="left" w:pos="720"/>
        </w:tabs>
        <w:rPr>
          <w:rFonts w:ascii="Arial" w:eastAsia="Arial" w:hAnsi="Arial" w:cs="Arial"/>
        </w:rPr>
      </w:pPr>
      <w:r w:rsidRPr="00C87B37">
        <w:rPr>
          <w:rFonts w:ascii="Arial" w:eastAsia="Arial" w:hAnsi="Arial" w:cs="Arial"/>
          <w:b/>
          <w:bCs/>
        </w:rPr>
        <w:t>Office Poster:</w:t>
      </w:r>
      <w:r w:rsidRPr="00C87B37">
        <w:rPr>
          <w:rFonts w:ascii="Arial" w:eastAsia="Arial" w:hAnsi="Arial" w:cs="Arial"/>
        </w:rPr>
        <w:t xml:space="preserve"> Display this poster in your office to raise awareness among staff and visitors.</w:t>
      </w:r>
    </w:p>
    <w:p w14:paraId="27463455" w14:textId="7652049B" w:rsidR="229371D0" w:rsidRDefault="229371D0" w:rsidP="2C566123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Arial" w:eastAsia="Arial" w:hAnsi="Arial" w:cs="Arial"/>
        </w:rPr>
      </w:pPr>
      <w:r w:rsidRPr="2C566123">
        <w:rPr>
          <w:rFonts w:ascii="Arial" w:eastAsia="Arial" w:hAnsi="Arial" w:cs="Arial"/>
          <w:b/>
          <w:bCs/>
        </w:rPr>
        <w:t>Social Media Posts:</w:t>
      </w:r>
      <w:r w:rsidRPr="2C566123">
        <w:rPr>
          <w:rFonts w:ascii="Arial" w:eastAsia="Arial" w:hAnsi="Arial" w:cs="Arial"/>
        </w:rPr>
        <w:t xml:space="preserve"> Share these posts on your social media platforms to spread the word and garner public support.</w:t>
      </w:r>
    </w:p>
    <w:p w14:paraId="7025479E" w14:textId="777A0302" w:rsidR="00142142" w:rsidRDefault="00142142" w:rsidP="2C566123">
      <w:pPr>
        <w:rPr>
          <w:rFonts w:ascii="Arial" w:eastAsia="Arial" w:hAnsi="Arial" w:cs="Arial"/>
        </w:rPr>
      </w:pPr>
      <w:r w:rsidRPr="2C566123">
        <w:rPr>
          <w:rFonts w:ascii="Arial" w:eastAsia="Arial" w:hAnsi="Arial" w:cs="Arial"/>
        </w:rPr>
        <w:t xml:space="preserve">By sharing your experiences and challenges, you amplify our message and </w:t>
      </w:r>
      <w:r w:rsidR="00217A27" w:rsidRPr="2C566123">
        <w:rPr>
          <w:rFonts w:ascii="Arial" w:eastAsia="Arial" w:hAnsi="Arial" w:cs="Arial"/>
        </w:rPr>
        <w:t xml:space="preserve">help </w:t>
      </w:r>
      <w:r w:rsidRPr="2C566123">
        <w:rPr>
          <w:rFonts w:ascii="Arial" w:eastAsia="Arial" w:hAnsi="Arial" w:cs="Arial"/>
        </w:rPr>
        <w:t xml:space="preserve">drive meaningful change. Together, we can ensure Ontario’s elected officials understand the </w:t>
      </w:r>
      <w:r w:rsidR="0081773B" w:rsidRPr="2C566123">
        <w:rPr>
          <w:rFonts w:ascii="Arial" w:eastAsia="Arial" w:hAnsi="Arial" w:cs="Arial"/>
        </w:rPr>
        <w:t xml:space="preserve">urgent need to address </w:t>
      </w:r>
      <w:r w:rsidRPr="2C566123">
        <w:rPr>
          <w:rFonts w:ascii="Arial" w:eastAsia="Arial" w:hAnsi="Arial" w:cs="Arial"/>
        </w:rPr>
        <w:t>the wage gap in the community health sector.</w:t>
      </w:r>
    </w:p>
    <w:p w14:paraId="7B522D89" w14:textId="2C05A8B1" w:rsidR="00FC10BB" w:rsidRPr="00C87B37" w:rsidRDefault="229371D0" w:rsidP="006D25A4">
      <w:r w:rsidRPr="00C87B37">
        <w:rPr>
          <w:rFonts w:ascii="Arial" w:eastAsia="Arial" w:hAnsi="Arial" w:cs="Arial"/>
        </w:rPr>
        <w:t>For more information or if you have any questions, please reach out to [Your Contact Person] at [Your Contact Email/Phone Number].</w:t>
      </w:r>
    </w:p>
    <w:p w14:paraId="0FC7AABE" w14:textId="3E632471" w:rsidR="00FC10BB" w:rsidRPr="00C87B37" w:rsidRDefault="229371D0" w:rsidP="006D25A4">
      <w:r w:rsidRPr="00C87B37">
        <w:rPr>
          <w:rFonts w:ascii="Arial" w:eastAsia="Arial" w:hAnsi="Arial" w:cs="Arial"/>
        </w:rPr>
        <w:lastRenderedPageBreak/>
        <w:t>Thank you for your dedication and support.</w:t>
      </w:r>
    </w:p>
    <w:p w14:paraId="3C4403DB" w14:textId="20C951C6" w:rsidR="00FC10BB" w:rsidRPr="00C87B37" w:rsidRDefault="229371D0" w:rsidP="006D25A4">
      <w:r w:rsidRPr="00C87B37">
        <w:rPr>
          <w:rFonts w:ascii="Arial" w:eastAsia="Arial" w:hAnsi="Arial" w:cs="Arial"/>
        </w:rPr>
        <w:t>Sincerely,</w:t>
      </w:r>
    </w:p>
    <w:p w14:paraId="59F7FA10" w14:textId="064F3062" w:rsidR="00FC10BB" w:rsidRPr="00C87B37" w:rsidRDefault="229371D0" w:rsidP="006D25A4">
      <w:r w:rsidRPr="4553FC97">
        <w:rPr>
          <w:rFonts w:ascii="Arial" w:eastAsia="Arial" w:hAnsi="Arial" w:cs="Arial"/>
        </w:rPr>
        <w:t>[Your Name]</w:t>
      </w:r>
      <w:r>
        <w:br/>
      </w:r>
      <w:r w:rsidRPr="4553FC97">
        <w:rPr>
          <w:rFonts w:ascii="Arial" w:eastAsia="Arial" w:hAnsi="Arial" w:cs="Arial"/>
        </w:rPr>
        <w:t>[Your Position]</w:t>
      </w:r>
      <w:r>
        <w:br/>
      </w:r>
      <w:r w:rsidRPr="4553FC97">
        <w:rPr>
          <w:rFonts w:ascii="Arial" w:eastAsia="Arial" w:hAnsi="Arial" w:cs="Arial"/>
        </w:rPr>
        <w:t>[Your Organization]</w:t>
      </w:r>
    </w:p>
    <w:p w14:paraId="2C078E63" w14:textId="34C691AE" w:rsidR="00FC10BB" w:rsidRDefault="00FC10BB" w:rsidP="006D25A4"/>
    <w:sectPr w:rsidR="00FC1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7628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CD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A2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CB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A4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82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82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2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23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5BD3"/>
    <w:multiLevelType w:val="hybridMultilevel"/>
    <w:tmpl w:val="FFFFFFFF"/>
    <w:lvl w:ilvl="0" w:tplc="20E6791C">
      <w:start w:val="1"/>
      <w:numFmt w:val="decimal"/>
      <w:lvlText w:val="%1."/>
      <w:lvlJc w:val="left"/>
      <w:pPr>
        <w:ind w:left="720" w:hanging="360"/>
      </w:pPr>
    </w:lvl>
    <w:lvl w:ilvl="1" w:tplc="A648C022">
      <w:start w:val="1"/>
      <w:numFmt w:val="lowerLetter"/>
      <w:lvlText w:val="%2."/>
      <w:lvlJc w:val="left"/>
      <w:pPr>
        <w:ind w:left="1440" w:hanging="360"/>
      </w:pPr>
    </w:lvl>
    <w:lvl w:ilvl="2" w:tplc="94B2DF2A">
      <w:start w:val="1"/>
      <w:numFmt w:val="lowerRoman"/>
      <w:lvlText w:val="%3."/>
      <w:lvlJc w:val="right"/>
      <w:pPr>
        <w:ind w:left="2160" w:hanging="180"/>
      </w:pPr>
    </w:lvl>
    <w:lvl w:ilvl="3" w:tplc="F2F2BD62">
      <w:start w:val="1"/>
      <w:numFmt w:val="decimal"/>
      <w:lvlText w:val="%4."/>
      <w:lvlJc w:val="left"/>
      <w:pPr>
        <w:ind w:left="2880" w:hanging="360"/>
      </w:pPr>
    </w:lvl>
    <w:lvl w:ilvl="4" w:tplc="C9567550">
      <w:start w:val="1"/>
      <w:numFmt w:val="lowerLetter"/>
      <w:lvlText w:val="%5."/>
      <w:lvlJc w:val="left"/>
      <w:pPr>
        <w:ind w:left="3600" w:hanging="360"/>
      </w:pPr>
    </w:lvl>
    <w:lvl w:ilvl="5" w:tplc="059A4B12">
      <w:start w:val="1"/>
      <w:numFmt w:val="lowerRoman"/>
      <w:lvlText w:val="%6."/>
      <w:lvlJc w:val="right"/>
      <w:pPr>
        <w:ind w:left="4320" w:hanging="180"/>
      </w:pPr>
    </w:lvl>
    <w:lvl w:ilvl="6" w:tplc="4E904090">
      <w:start w:val="1"/>
      <w:numFmt w:val="decimal"/>
      <w:lvlText w:val="%7."/>
      <w:lvlJc w:val="left"/>
      <w:pPr>
        <w:ind w:left="5040" w:hanging="360"/>
      </w:pPr>
    </w:lvl>
    <w:lvl w:ilvl="7" w:tplc="3634E492">
      <w:start w:val="1"/>
      <w:numFmt w:val="lowerLetter"/>
      <w:lvlText w:val="%8."/>
      <w:lvlJc w:val="left"/>
      <w:pPr>
        <w:ind w:left="5760" w:hanging="360"/>
      </w:pPr>
    </w:lvl>
    <w:lvl w:ilvl="8" w:tplc="48A6550A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06562">
    <w:abstractNumId w:val="0"/>
  </w:num>
  <w:num w:numId="2" w16cid:durableId="2114352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CEF282"/>
    <w:rsid w:val="000540F4"/>
    <w:rsid w:val="0006037F"/>
    <w:rsid w:val="00084FE6"/>
    <w:rsid w:val="00123B8D"/>
    <w:rsid w:val="00142142"/>
    <w:rsid w:val="00217A27"/>
    <w:rsid w:val="002C664A"/>
    <w:rsid w:val="00360BA3"/>
    <w:rsid w:val="003725ED"/>
    <w:rsid w:val="003E7967"/>
    <w:rsid w:val="00492B8F"/>
    <w:rsid w:val="004F7072"/>
    <w:rsid w:val="00536EDF"/>
    <w:rsid w:val="0063187E"/>
    <w:rsid w:val="00680395"/>
    <w:rsid w:val="006B36C6"/>
    <w:rsid w:val="006D25A4"/>
    <w:rsid w:val="00704824"/>
    <w:rsid w:val="00710CAA"/>
    <w:rsid w:val="007A0F34"/>
    <w:rsid w:val="0081773B"/>
    <w:rsid w:val="0084646C"/>
    <w:rsid w:val="008F7D6C"/>
    <w:rsid w:val="00915D45"/>
    <w:rsid w:val="009D5A16"/>
    <w:rsid w:val="00A15036"/>
    <w:rsid w:val="00AB0CCE"/>
    <w:rsid w:val="00B00C24"/>
    <w:rsid w:val="00B44F92"/>
    <w:rsid w:val="00B62962"/>
    <w:rsid w:val="00BB0F7C"/>
    <w:rsid w:val="00BC6A27"/>
    <w:rsid w:val="00BE4A91"/>
    <w:rsid w:val="00C0707F"/>
    <w:rsid w:val="00C453A5"/>
    <w:rsid w:val="00C85123"/>
    <w:rsid w:val="00C87B37"/>
    <w:rsid w:val="00CC3DE8"/>
    <w:rsid w:val="00CC6E51"/>
    <w:rsid w:val="00D35BEE"/>
    <w:rsid w:val="00D84C81"/>
    <w:rsid w:val="00DA05A0"/>
    <w:rsid w:val="00DC2CF4"/>
    <w:rsid w:val="00DF5CAD"/>
    <w:rsid w:val="00E20737"/>
    <w:rsid w:val="00F23D0D"/>
    <w:rsid w:val="00F352CC"/>
    <w:rsid w:val="00F61542"/>
    <w:rsid w:val="00FC10BB"/>
    <w:rsid w:val="00FE4E0C"/>
    <w:rsid w:val="0E28C7C6"/>
    <w:rsid w:val="229371D0"/>
    <w:rsid w:val="2C566123"/>
    <w:rsid w:val="4553FC97"/>
    <w:rsid w:val="5FD9DA0F"/>
    <w:rsid w:val="67CEF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EF282"/>
  <w15:chartTrackingRefBased/>
  <w15:docId w15:val="{327A0B27-91A7-42F3-A5DD-8873519A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6318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o/hmtxa56a72q4x3m4fktyk/AOOscD4j2LcEvQDMZwl_NEg?rlkey=i7qmsa2g6x4z8ws3i0t5d3lga&amp;st=ybiugaon&amp;dl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B6D4496A25446B602D0C9D24BEE15" ma:contentTypeVersion="18" ma:contentTypeDescription="Create a new document." ma:contentTypeScope="" ma:versionID="800f2389a20363d6cb15d378076e7744">
  <xsd:schema xmlns:xsd="http://www.w3.org/2001/XMLSchema" xmlns:xs="http://www.w3.org/2001/XMLSchema" xmlns:p="http://schemas.microsoft.com/office/2006/metadata/properties" xmlns:ns2="4a33b622-d3c5-4659-9add-eeea9e168a37" xmlns:ns3="f1b2adf4-85d5-4ed6-ab9d-8e3e20934621" targetNamespace="http://schemas.microsoft.com/office/2006/metadata/properties" ma:root="true" ma:fieldsID="6cdec44f5fcd985d2c00010a47bc9e3f" ns2:_="" ns3:_="">
    <xsd:import namespace="4a33b622-d3c5-4659-9add-eeea9e168a37"/>
    <xsd:import namespace="f1b2adf4-85d5-4ed6-ab9d-8e3e20934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3b622-d3c5-4659-9add-eeea9e16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bd260e-38ac-4a09-ab70-0e253aa83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2adf4-85d5-4ed6-ab9d-8e3e20934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c5f55f-deaa-4626-9837-eb75ebf26a4d}" ma:internalName="TaxCatchAll" ma:showField="CatchAllData" ma:web="f1b2adf4-85d5-4ed6-ab9d-8e3e20934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2adf4-85d5-4ed6-ab9d-8e3e20934621" xsi:nil="true"/>
    <lcf76f155ced4ddcb4097134ff3c332f xmlns="4a33b622-d3c5-4659-9add-eeea9e168a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E30E8-448E-4CF2-B685-8F782CD6BE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0E6B5-85AA-4242-89DE-9F92C4863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3b622-d3c5-4659-9add-eeea9e168a37"/>
    <ds:schemaRef ds:uri="f1b2adf4-85d5-4ed6-ab9d-8e3e20934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67D72-1F0D-41B3-AD4C-678E026C106B}">
  <ds:schemaRefs>
    <ds:schemaRef ds:uri="http://schemas.microsoft.com/office/2006/metadata/properties"/>
    <ds:schemaRef ds:uri="http://schemas.microsoft.com/office/infopath/2007/PartnerControls"/>
    <ds:schemaRef ds:uri="f1b2adf4-85d5-4ed6-ab9d-8e3e20934621"/>
    <ds:schemaRef ds:uri="4a33b622-d3c5-4659-9add-eeea9e168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Rayna Naik</dc:creator>
  <cp:keywords/>
  <dc:description/>
  <cp:lastModifiedBy>Rayna Naik</cp:lastModifiedBy>
  <cp:revision>44</cp:revision>
  <dcterms:created xsi:type="dcterms:W3CDTF">2024-06-14T13:26:00Z</dcterms:created>
  <dcterms:modified xsi:type="dcterms:W3CDTF">2024-06-14T19:34:00Z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0x010100AFDB6D4496A25446B602D0C9D24BEE15</vt:lpwstr>
  </property>
  <property fmtid="{D5CDD505-2E9C-101B-9397-08002B2CF9AE}" pid="3" name="MediaServiceImageTags">
    <vt:lpwstr/>
  </property>
</Properties>
</file>