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D95FC" w14:textId="2EA5C494" w:rsidR="00A802DD" w:rsidRPr="00A802DD" w:rsidRDefault="00A802DD" w:rsidP="00A802DD">
      <w:pPr>
        <w:jc w:val="center"/>
        <w:rPr>
          <w:rFonts w:ascii="Arial" w:hAnsi="Arial" w:cs="Arial"/>
          <w:b/>
          <w:bCs/>
          <w:sz w:val="32"/>
          <w:szCs w:val="32"/>
          <w:u w:val="single"/>
        </w:rPr>
      </w:pPr>
      <w:proofErr w:type="spellStart"/>
      <w:r w:rsidRPr="00A802DD">
        <w:rPr>
          <w:rFonts w:ascii="Arial" w:hAnsi="Arial" w:cs="Arial"/>
          <w:b/>
          <w:bCs/>
          <w:sz w:val="32"/>
          <w:szCs w:val="32"/>
          <w:u w:val="single"/>
        </w:rPr>
        <w:t>COVID@Home</w:t>
      </w:r>
      <w:proofErr w:type="spellEnd"/>
    </w:p>
    <w:p w14:paraId="3391CCDD" w14:textId="77777777" w:rsidR="00A802DD" w:rsidRDefault="00A802DD" w:rsidP="00A802DD">
      <w:pPr>
        <w:rPr>
          <w:rFonts w:ascii="Arial" w:hAnsi="Arial" w:cs="Arial"/>
          <w:sz w:val="24"/>
          <w:szCs w:val="24"/>
        </w:rPr>
      </w:pPr>
    </w:p>
    <w:p w14:paraId="69FFE8D5" w14:textId="257FD16B" w:rsidR="00A802DD" w:rsidRDefault="00A802DD" w:rsidP="00A802DD">
      <w:pPr>
        <w:rPr>
          <w:rFonts w:ascii="Arial" w:hAnsi="Arial" w:cs="Arial"/>
          <w:sz w:val="24"/>
          <w:szCs w:val="24"/>
        </w:rPr>
      </w:pPr>
      <w:r>
        <w:rPr>
          <w:rFonts w:ascii="Arial" w:hAnsi="Arial" w:cs="Arial"/>
          <w:sz w:val="24"/>
          <w:szCs w:val="24"/>
        </w:rPr>
        <w:t xml:space="preserve">COVID-19 pandemic has led to unexpected surges in demand on the provincial healthcare system, and healthcare settings across the province face patient capacity constraints, potentially affecting care for all patients. </w:t>
      </w:r>
      <w:proofErr w:type="gramStart"/>
      <w:r>
        <w:rPr>
          <w:rFonts w:ascii="Arial" w:hAnsi="Arial" w:cs="Arial"/>
          <w:sz w:val="24"/>
          <w:szCs w:val="24"/>
        </w:rPr>
        <w:t>In an effort to</w:t>
      </w:r>
      <w:proofErr w:type="gramEnd"/>
      <w:r>
        <w:rPr>
          <w:rFonts w:ascii="Arial" w:hAnsi="Arial" w:cs="Arial"/>
          <w:sz w:val="24"/>
          <w:szCs w:val="24"/>
        </w:rPr>
        <w:t xml:space="preserve"> ease these constraints on the healthcare system, Ontario Health is providing tools and resources for </w:t>
      </w:r>
      <w:proofErr w:type="spellStart"/>
      <w:r>
        <w:rPr>
          <w:rFonts w:ascii="Arial" w:hAnsi="Arial" w:cs="Arial"/>
          <w:sz w:val="24"/>
          <w:szCs w:val="24"/>
        </w:rPr>
        <w:t>COVID@Home</w:t>
      </w:r>
      <w:proofErr w:type="spellEnd"/>
      <w:r>
        <w:rPr>
          <w:rFonts w:ascii="Arial" w:hAnsi="Arial" w:cs="Arial"/>
          <w:sz w:val="24"/>
          <w:szCs w:val="24"/>
        </w:rPr>
        <w:t xml:space="preserve"> to help primary care providers who wish to remotely monitor people who have mild to moderate COVID-19 in the community.</w:t>
      </w:r>
    </w:p>
    <w:p w14:paraId="199422F3" w14:textId="77777777" w:rsidR="00A802DD" w:rsidRDefault="00A802DD" w:rsidP="00A802DD">
      <w:pPr>
        <w:rPr>
          <w:rFonts w:ascii="Arial" w:hAnsi="Arial" w:cs="Arial"/>
          <w:sz w:val="24"/>
          <w:szCs w:val="24"/>
        </w:rPr>
      </w:pPr>
    </w:p>
    <w:p w14:paraId="630D8982" w14:textId="77777777" w:rsidR="00A802DD" w:rsidRDefault="00A802DD" w:rsidP="00A802DD">
      <w:pPr>
        <w:rPr>
          <w:rFonts w:ascii="Arial" w:hAnsi="Arial" w:cs="Arial"/>
          <w:sz w:val="24"/>
          <w:szCs w:val="24"/>
        </w:rPr>
      </w:pPr>
      <w:r>
        <w:rPr>
          <w:rFonts w:ascii="Arial" w:hAnsi="Arial" w:cs="Arial"/>
          <w:sz w:val="24"/>
          <w:szCs w:val="24"/>
        </w:rPr>
        <w:t xml:space="preserve">As part of the </w:t>
      </w:r>
      <w:proofErr w:type="spellStart"/>
      <w:r>
        <w:rPr>
          <w:rFonts w:ascii="Arial" w:hAnsi="Arial" w:cs="Arial"/>
          <w:sz w:val="24"/>
          <w:szCs w:val="24"/>
        </w:rPr>
        <w:t>COVID@Home</w:t>
      </w:r>
      <w:proofErr w:type="spellEnd"/>
      <w:r>
        <w:rPr>
          <w:rFonts w:ascii="Arial" w:hAnsi="Arial" w:cs="Arial"/>
          <w:sz w:val="24"/>
          <w:szCs w:val="24"/>
        </w:rPr>
        <w:t xml:space="preserve"> initiative, the Ministry of Health has procured a stockpile of oxygen saturation monitors to be distributed to primary care professionals and teams who wish to provide enhanced monitoring of their COVID-19 positive patients at home. </w:t>
      </w:r>
    </w:p>
    <w:p w14:paraId="19613A23" w14:textId="77777777" w:rsidR="00A802DD" w:rsidRDefault="00A802DD" w:rsidP="00A802DD">
      <w:pPr>
        <w:rPr>
          <w:rFonts w:ascii="Arial" w:hAnsi="Arial" w:cs="Arial"/>
          <w:sz w:val="24"/>
          <w:szCs w:val="24"/>
        </w:rPr>
      </w:pPr>
    </w:p>
    <w:p w14:paraId="4200187F" w14:textId="77777777" w:rsidR="00A802DD" w:rsidRDefault="00A802DD" w:rsidP="00A802DD">
      <w:pPr>
        <w:jc w:val="both"/>
        <w:rPr>
          <w:rFonts w:ascii="Arial" w:hAnsi="Arial" w:cs="Arial"/>
          <w:sz w:val="24"/>
          <w:szCs w:val="24"/>
        </w:rPr>
      </w:pPr>
      <w:r>
        <w:rPr>
          <w:rFonts w:ascii="Arial" w:hAnsi="Arial" w:cs="Arial"/>
          <w:sz w:val="24"/>
          <w:szCs w:val="24"/>
        </w:rPr>
        <w:t xml:space="preserve">As needed, primary care providers can supply their COVID-19 patients with the monitors to self-monitor their oxygen levels while they remain COVID-19 positive. Once a patient is no longer in need of the monitor, they would send it back to their primary care provider to be quarantined and sanitized. For further guidance on the implementation of this initiative at a site level, please refer to the Ontario Health resource toolkit: </w:t>
      </w:r>
      <w:proofErr w:type="spellStart"/>
      <w:r>
        <w:rPr>
          <w:rFonts w:ascii="Arial" w:hAnsi="Arial" w:cs="Arial"/>
          <w:b/>
          <w:bCs/>
          <w:i/>
          <w:iCs/>
          <w:sz w:val="24"/>
          <w:szCs w:val="24"/>
        </w:rPr>
        <w:t>COVID@Home</w:t>
      </w:r>
      <w:proofErr w:type="spellEnd"/>
      <w:r>
        <w:rPr>
          <w:rFonts w:ascii="Arial" w:hAnsi="Arial" w:cs="Arial"/>
          <w:b/>
          <w:bCs/>
          <w:i/>
          <w:iCs/>
          <w:sz w:val="24"/>
          <w:szCs w:val="24"/>
        </w:rPr>
        <w:t xml:space="preserve"> Monitoring for Primary Care </w:t>
      </w:r>
      <w:r>
        <w:rPr>
          <w:rFonts w:ascii="Arial" w:hAnsi="Arial" w:cs="Arial"/>
          <w:sz w:val="24"/>
          <w:szCs w:val="24"/>
        </w:rPr>
        <w:t>(</w:t>
      </w:r>
      <w:hyperlink r:id="rId5" w:history="1">
        <w:r>
          <w:rPr>
            <w:rStyle w:val="Hyperlink"/>
            <w:rFonts w:ascii="Arial" w:hAnsi="Arial" w:cs="Arial"/>
            <w:sz w:val="24"/>
            <w:szCs w:val="24"/>
          </w:rPr>
          <w:t>here</w:t>
        </w:r>
      </w:hyperlink>
      <w:r>
        <w:rPr>
          <w:rFonts w:ascii="Arial" w:hAnsi="Arial" w:cs="Arial"/>
          <w:sz w:val="24"/>
          <w:szCs w:val="24"/>
        </w:rPr>
        <w:t>), which includes clinical pathways as well as instructions for the use and proper handling in collecting and disinfecting the monitors for use by the next patient.</w:t>
      </w:r>
    </w:p>
    <w:p w14:paraId="18B89A6E" w14:textId="77777777" w:rsidR="00A802DD" w:rsidRDefault="00A802DD" w:rsidP="00A802DD">
      <w:pPr>
        <w:jc w:val="both"/>
        <w:rPr>
          <w:rFonts w:ascii="Arial" w:hAnsi="Arial" w:cs="Arial"/>
          <w:sz w:val="24"/>
          <w:szCs w:val="24"/>
        </w:rPr>
      </w:pPr>
    </w:p>
    <w:p w14:paraId="7D091CB6" w14:textId="77777777" w:rsidR="00A802DD" w:rsidRDefault="00A802DD" w:rsidP="00A802DD">
      <w:pPr>
        <w:jc w:val="both"/>
        <w:rPr>
          <w:rFonts w:ascii="Arial" w:hAnsi="Arial" w:cs="Arial"/>
          <w:sz w:val="24"/>
          <w:szCs w:val="24"/>
        </w:rPr>
      </w:pPr>
      <w:r>
        <w:rPr>
          <w:rFonts w:ascii="Arial" w:hAnsi="Arial" w:cs="Arial"/>
          <w:b/>
          <w:bCs/>
          <w:sz w:val="24"/>
          <w:szCs w:val="24"/>
        </w:rPr>
        <w:t>The oxygen saturation monitors are now available to be ordered</w:t>
      </w:r>
      <w:r>
        <w:rPr>
          <w:rFonts w:ascii="Arial" w:hAnsi="Arial" w:cs="Arial"/>
          <w:sz w:val="24"/>
          <w:szCs w:val="24"/>
        </w:rPr>
        <w:t xml:space="preserve"> by primary care physician offices and interprofessional primary care team offices through the provincial pandemic stockpile. Please note that the monitors can only be ordered once per primary care setting and that the Ministry of Health will only ship the monitors to primary care offices who will be responsible for distributing the monitors to their patients. </w:t>
      </w:r>
    </w:p>
    <w:p w14:paraId="619F7F81" w14:textId="77777777" w:rsidR="00A802DD" w:rsidRDefault="00A802DD" w:rsidP="00A802DD">
      <w:pPr>
        <w:jc w:val="both"/>
        <w:rPr>
          <w:rFonts w:ascii="Arial" w:hAnsi="Arial" w:cs="Arial"/>
          <w:sz w:val="24"/>
          <w:szCs w:val="24"/>
        </w:rPr>
      </w:pPr>
    </w:p>
    <w:p w14:paraId="3EEB6EC6" w14:textId="77777777" w:rsidR="00A802DD" w:rsidRDefault="00A802DD" w:rsidP="00A802DD">
      <w:pPr>
        <w:jc w:val="both"/>
        <w:rPr>
          <w:rFonts w:ascii="Arial" w:hAnsi="Arial" w:cs="Arial"/>
          <w:sz w:val="24"/>
          <w:szCs w:val="24"/>
        </w:rPr>
      </w:pPr>
      <w:r>
        <w:rPr>
          <w:rFonts w:ascii="Arial" w:hAnsi="Arial" w:cs="Arial"/>
          <w:sz w:val="24"/>
          <w:szCs w:val="24"/>
        </w:rPr>
        <w:t xml:space="preserve">To request oxygen saturation monitors for the </w:t>
      </w:r>
      <w:proofErr w:type="spellStart"/>
      <w:r>
        <w:rPr>
          <w:rFonts w:ascii="Arial" w:hAnsi="Arial" w:cs="Arial"/>
          <w:sz w:val="24"/>
          <w:szCs w:val="24"/>
        </w:rPr>
        <w:t>COVID@Home</w:t>
      </w:r>
      <w:proofErr w:type="spellEnd"/>
      <w:r>
        <w:rPr>
          <w:rFonts w:ascii="Arial" w:hAnsi="Arial" w:cs="Arial"/>
          <w:sz w:val="24"/>
          <w:szCs w:val="24"/>
        </w:rPr>
        <w:t xml:space="preserve"> initiative, please use the following link to complete the </w:t>
      </w:r>
      <w:r>
        <w:rPr>
          <w:rFonts w:ascii="Arial" w:hAnsi="Arial" w:cs="Arial"/>
          <w:b/>
          <w:bCs/>
          <w:sz w:val="24"/>
          <w:szCs w:val="24"/>
        </w:rPr>
        <w:t>Oxygen Saturation Monitor Eligibility and Intake Form –</w:t>
      </w:r>
      <w:r>
        <w:rPr>
          <w:rFonts w:ascii="Arial" w:hAnsi="Arial" w:cs="Arial"/>
          <w:sz w:val="24"/>
          <w:szCs w:val="24"/>
        </w:rPr>
        <w:t xml:space="preserve"> </w:t>
      </w:r>
      <w:hyperlink r:id="rId6" w:history="1">
        <w:r>
          <w:rPr>
            <w:rStyle w:val="Hyperlink"/>
            <w:rFonts w:ascii="Arial" w:hAnsi="Arial" w:cs="Arial"/>
            <w:sz w:val="24"/>
            <w:szCs w:val="24"/>
          </w:rPr>
          <w:t>link to Intake Form here</w:t>
        </w:r>
      </w:hyperlink>
      <w:r>
        <w:rPr>
          <w:rFonts w:ascii="Arial" w:hAnsi="Arial" w:cs="Arial"/>
          <w:sz w:val="24"/>
          <w:szCs w:val="24"/>
        </w:rPr>
        <w:t>. Requests will then be reviewed for eligibility purposes by Ontario Health, prior to fulfilling requests. Please note that the Ministry of Health reserves the right to limit quantities as needed.</w:t>
      </w:r>
    </w:p>
    <w:p w14:paraId="2FA002CA" w14:textId="77777777" w:rsidR="00A802DD" w:rsidRDefault="00A802DD" w:rsidP="00A802DD">
      <w:pPr>
        <w:rPr>
          <w:rFonts w:ascii="Arial" w:hAnsi="Arial" w:cs="Arial"/>
          <w:color w:val="1F497D"/>
          <w:sz w:val="24"/>
          <w:szCs w:val="24"/>
        </w:rPr>
      </w:pPr>
    </w:p>
    <w:p w14:paraId="2897D9D3" w14:textId="77777777" w:rsidR="00A802DD" w:rsidRDefault="00A802DD" w:rsidP="00A802DD">
      <w:pPr>
        <w:rPr>
          <w:rFonts w:ascii="Arial" w:hAnsi="Arial" w:cs="Arial"/>
          <w:sz w:val="24"/>
          <w:szCs w:val="24"/>
        </w:rPr>
      </w:pPr>
      <w:r>
        <w:rPr>
          <w:rFonts w:ascii="Arial" w:hAnsi="Arial" w:cs="Arial"/>
          <w:sz w:val="24"/>
          <w:szCs w:val="24"/>
        </w:rPr>
        <w:t xml:space="preserve">If you have any questions, please reach out to Janine Theben at </w:t>
      </w:r>
      <w:hyperlink r:id="rId7" w:history="1">
        <w:r>
          <w:rPr>
            <w:rStyle w:val="Hyperlink"/>
            <w:rFonts w:ascii="Arial" w:hAnsi="Arial" w:cs="Arial"/>
            <w:sz w:val="24"/>
            <w:szCs w:val="24"/>
          </w:rPr>
          <w:t>janine.theben@ontariohealth.ca</w:t>
        </w:r>
      </w:hyperlink>
      <w:r>
        <w:rPr>
          <w:rFonts w:ascii="Arial" w:hAnsi="Arial" w:cs="Arial"/>
          <w:sz w:val="24"/>
          <w:szCs w:val="24"/>
        </w:rPr>
        <w:t xml:space="preserve"> or Darlene Wong at </w:t>
      </w:r>
      <w:hyperlink r:id="rId8" w:history="1">
        <w:r>
          <w:rPr>
            <w:rStyle w:val="Hyperlink"/>
            <w:rFonts w:ascii="Arial" w:hAnsi="Arial" w:cs="Arial"/>
            <w:sz w:val="24"/>
            <w:szCs w:val="24"/>
          </w:rPr>
          <w:t>Darlene.wong@ontario.ca</w:t>
        </w:r>
      </w:hyperlink>
      <w:r>
        <w:rPr>
          <w:rFonts w:ascii="Arial" w:hAnsi="Arial" w:cs="Arial"/>
          <w:color w:val="1F497D"/>
          <w:sz w:val="24"/>
          <w:szCs w:val="24"/>
        </w:rPr>
        <w:t>.</w:t>
      </w:r>
    </w:p>
    <w:p w14:paraId="56660206" w14:textId="77777777" w:rsidR="00A802DD" w:rsidRDefault="00A802DD" w:rsidP="00A802DD">
      <w:pPr>
        <w:rPr>
          <w:color w:val="1F497D"/>
          <w:sz w:val="24"/>
          <w:szCs w:val="24"/>
          <w:lang w:val="en-US"/>
        </w:rPr>
      </w:pPr>
    </w:p>
    <w:p w14:paraId="2268900D" w14:textId="77777777" w:rsidR="00A802DD" w:rsidRDefault="00A802DD" w:rsidP="00A802DD">
      <w:pPr>
        <w:rPr>
          <w:rFonts w:ascii="Arial" w:hAnsi="Arial" w:cs="Arial"/>
          <w:b/>
          <w:bCs/>
          <w:sz w:val="24"/>
          <w:szCs w:val="24"/>
          <w:u w:val="single"/>
          <w:lang w:val="en-US"/>
        </w:rPr>
      </w:pPr>
      <w:r>
        <w:rPr>
          <w:rFonts w:ascii="Arial" w:hAnsi="Arial" w:cs="Arial"/>
          <w:b/>
          <w:bCs/>
          <w:sz w:val="24"/>
          <w:szCs w:val="24"/>
          <w:u w:val="single"/>
          <w:lang w:val="en-US"/>
        </w:rPr>
        <w:t xml:space="preserve">Key Contacts: </w:t>
      </w:r>
    </w:p>
    <w:p w14:paraId="206AFD78" w14:textId="77777777" w:rsidR="00A802DD" w:rsidRDefault="00A802DD" w:rsidP="00A802DD">
      <w:pPr>
        <w:rPr>
          <w:rFonts w:ascii="Arial" w:hAnsi="Arial" w:cs="Arial"/>
          <w:sz w:val="24"/>
          <w:szCs w:val="24"/>
          <w:lang w:val="en-US"/>
        </w:rPr>
      </w:pPr>
    </w:p>
    <w:p w14:paraId="438AA7A8" w14:textId="77777777" w:rsidR="00A802DD" w:rsidRDefault="00A802DD" w:rsidP="00A802DD">
      <w:pPr>
        <w:numPr>
          <w:ilvl w:val="0"/>
          <w:numId w:val="1"/>
        </w:numPr>
        <w:rPr>
          <w:rFonts w:ascii="Arial" w:eastAsia="Times New Roman" w:hAnsi="Arial" w:cs="Arial"/>
          <w:sz w:val="24"/>
          <w:szCs w:val="24"/>
          <w:lang w:val="en-US"/>
        </w:rPr>
      </w:pPr>
      <w:r>
        <w:rPr>
          <w:rFonts w:ascii="Arial" w:eastAsia="Times New Roman" w:hAnsi="Arial" w:cs="Arial"/>
          <w:sz w:val="24"/>
          <w:szCs w:val="24"/>
          <w:lang w:val="en-US"/>
        </w:rPr>
        <w:t xml:space="preserve">For questions on the clinical pathways for primary care providers delivering </w:t>
      </w:r>
      <w:proofErr w:type="spellStart"/>
      <w:r>
        <w:rPr>
          <w:rFonts w:ascii="Arial" w:eastAsia="Times New Roman" w:hAnsi="Arial" w:cs="Arial"/>
          <w:sz w:val="24"/>
          <w:szCs w:val="24"/>
          <w:lang w:val="en-US"/>
        </w:rPr>
        <w:t>COVID@Home</w:t>
      </w:r>
      <w:proofErr w:type="spellEnd"/>
      <w:r>
        <w:rPr>
          <w:rFonts w:ascii="Arial" w:eastAsia="Times New Roman" w:hAnsi="Arial" w:cs="Arial"/>
          <w:sz w:val="24"/>
          <w:szCs w:val="24"/>
          <w:lang w:val="en-US"/>
        </w:rPr>
        <w:t xml:space="preserve">, please reach out to Dr. Dee </w:t>
      </w:r>
      <w:proofErr w:type="spellStart"/>
      <w:r>
        <w:rPr>
          <w:rFonts w:ascii="Arial" w:eastAsia="Times New Roman" w:hAnsi="Arial" w:cs="Arial"/>
          <w:sz w:val="24"/>
          <w:szCs w:val="24"/>
          <w:lang w:val="en-US"/>
        </w:rPr>
        <w:t>Mangin</w:t>
      </w:r>
      <w:proofErr w:type="spellEnd"/>
      <w:r>
        <w:rPr>
          <w:rFonts w:ascii="Arial" w:eastAsia="Times New Roman" w:hAnsi="Arial" w:cs="Arial"/>
          <w:sz w:val="24"/>
          <w:szCs w:val="24"/>
          <w:lang w:val="en-US"/>
        </w:rPr>
        <w:t xml:space="preserve">:  </w:t>
      </w:r>
      <w:hyperlink r:id="rId9" w:history="1">
        <w:r>
          <w:rPr>
            <w:rStyle w:val="Hyperlink"/>
            <w:rFonts w:ascii="Arial" w:eastAsia="Times New Roman" w:hAnsi="Arial" w:cs="Arial"/>
            <w:color w:val="auto"/>
            <w:sz w:val="24"/>
            <w:szCs w:val="24"/>
            <w:lang w:val="en-US"/>
          </w:rPr>
          <w:t>mangind@mcmaster.ca</w:t>
        </w:r>
      </w:hyperlink>
      <w:r>
        <w:rPr>
          <w:rFonts w:ascii="Arial" w:eastAsia="Times New Roman" w:hAnsi="Arial" w:cs="Arial"/>
          <w:sz w:val="24"/>
          <w:szCs w:val="24"/>
          <w:lang w:val="en-US"/>
        </w:rPr>
        <w:t xml:space="preserve"> </w:t>
      </w:r>
    </w:p>
    <w:p w14:paraId="394EA150" w14:textId="77777777" w:rsidR="00A802DD" w:rsidRDefault="00A802DD" w:rsidP="00A802DD">
      <w:pPr>
        <w:ind w:left="360"/>
        <w:rPr>
          <w:rFonts w:ascii="Arial" w:hAnsi="Arial" w:cs="Arial"/>
          <w:sz w:val="24"/>
          <w:szCs w:val="24"/>
          <w:lang w:val="en-US"/>
        </w:rPr>
      </w:pPr>
    </w:p>
    <w:p w14:paraId="188F4644" w14:textId="77777777" w:rsidR="00A802DD" w:rsidRDefault="00A802DD" w:rsidP="00A802DD">
      <w:pPr>
        <w:numPr>
          <w:ilvl w:val="0"/>
          <w:numId w:val="1"/>
        </w:numPr>
        <w:rPr>
          <w:rFonts w:ascii="Arial" w:eastAsia="Times New Roman" w:hAnsi="Arial" w:cs="Arial"/>
          <w:sz w:val="24"/>
          <w:szCs w:val="24"/>
          <w:lang w:val="en-US"/>
        </w:rPr>
      </w:pPr>
      <w:r>
        <w:rPr>
          <w:rFonts w:ascii="Arial" w:eastAsia="Times New Roman" w:hAnsi="Arial" w:cs="Arial"/>
          <w:sz w:val="24"/>
          <w:szCs w:val="24"/>
          <w:lang w:val="en-US"/>
        </w:rPr>
        <w:t xml:space="preserve">For questions on clinical pathways for COVID home monitoring, please reach out to the relevant OH VP Clinical Lead: </w:t>
      </w:r>
    </w:p>
    <w:p w14:paraId="4B876E20" w14:textId="77777777" w:rsidR="00A802DD" w:rsidRDefault="00A802DD" w:rsidP="00A802DD">
      <w:pPr>
        <w:numPr>
          <w:ilvl w:val="1"/>
          <w:numId w:val="1"/>
        </w:numPr>
        <w:rPr>
          <w:rFonts w:ascii="Arial" w:eastAsia="Times New Roman" w:hAnsi="Arial" w:cs="Arial"/>
          <w:sz w:val="24"/>
          <w:szCs w:val="24"/>
          <w:lang w:val="en-US"/>
        </w:rPr>
      </w:pPr>
      <w:r>
        <w:rPr>
          <w:rFonts w:ascii="Arial" w:eastAsia="Times New Roman" w:hAnsi="Arial" w:cs="Arial"/>
          <w:sz w:val="24"/>
          <w:szCs w:val="24"/>
          <w:lang w:val="en-US"/>
        </w:rPr>
        <w:t xml:space="preserve">West: Dr. Jennifer Everson - </w:t>
      </w:r>
      <w:hyperlink r:id="rId10" w:history="1">
        <w:r>
          <w:rPr>
            <w:rStyle w:val="Hyperlink"/>
            <w:rFonts w:ascii="Arial" w:eastAsia="Times New Roman" w:hAnsi="Arial" w:cs="Arial"/>
            <w:sz w:val="24"/>
            <w:szCs w:val="24"/>
            <w:lang w:val="en-US"/>
          </w:rPr>
          <w:t>Jennifer.Everson@ontariohealth.ca</w:t>
        </w:r>
      </w:hyperlink>
      <w:r>
        <w:rPr>
          <w:rFonts w:ascii="Arial" w:eastAsia="Times New Roman" w:hAnsi="Arial" w:cs="Arial"/>
          <w:sz w:val="24"/>
          <w:szCs w:val="24"/>
          <w:lang w:val="en-US"/>
        </w:rPr>
        <w:t xml:space="preserve"> </w:t>
      </w:r>
    </w:p>
    <w:p w14:paraId="2598B025" w14:textId="77777777" w:rsidR="00A802DD" w:rsidRDefault="00A802DD" w:rsidP="00A802DD">
      <w:pPr>
        <w:numPr>
          <w:ilvl w:val="1"/>
          <w:numId w:val="1"/>
        </w:numPr>
        <w:rPr>
          <w:rFonts w:ascii="Arial" w:eastAsia="Times New Roman" w:hAnsi="Arial" w:cs="Arial"/>
          <w:sz w:val="24"/>
          <w:szCs w:val="24"/>
          <w:lang w:val="en-US"/>
        </w:rPr>
      </w:pPr>
      <w:r>
        <w:rPr>
          <w:rFonts w:ascii="Arial" w:eastAsia="Times New Roman" w:hAnsi="Arial" w:cs="Arial"/>
          <w:sz w:val="24"/>
          <w:szCs w:val="24"/>
          <w:lang w:val="en-US"/>
        </w:rPr>
        <w:t xml:space="preserve">Central: Dr. Mira Backo-Shannon- </w:t>
      </w:r>
      <w:hyperlink r:id="rId11" w:history="1">
        <w:r>
          <w:rPr>
            <w:rStyle w:val="Hyperlink"/>
            <w:rFonts w:ascii="Arial" w:eastAsia="Times New Roman" w:hAnsi="Arial" w:cs="Arial"/>
            <w:sz w:val="24"/>
            <w:szCs w:val="24"/>
            <w:lang w:val="en-US"/>
          </w:rPr>
          <w:t>Mira.Backo-Shannon@ontariohealth.ca</w:t>
        </w:r>
      </w:hyperlink>
      <w:r>
        <w:rPr>
          <w:rFonts w:ascii="Arial" w:eastAsia="Times New Roman" w:hAnsi="Arial" w:cs="Arial"/>
          <w:sz w:val="24"/>
          <w:szCs w:val="24"/>
          <w:lang w:val="en-US"/>
        </w:rPr>
        <w:t xml:space="preserve"> </w:t>
      </w:r>
    </w:p>
    <w:p w14:paraId="6DAA5235" w14:textId="77777777" w:rsidR="00A802DD" w:rsidRDefault="00A802DD" w:rsidP="00A802DD">
      <w:pPr>
        <w:numPr>
          <w:ilvl w:val="1"/>
          <w:numId w:val="1"/>
        </w:numPr>
        <w:rPr>
          <w:rFonts w:ascii="Arial" w:eastAsia="Times New Roman" w:hAnsi="Arial" w:cs="Arial"/>
          <w:sz w:val="24"/>
          <w:szCs w:val="24"/>
          <w:lang w:val="en-US"/>
        </w:rPr>
      </w:pPr>
      <w:r>
        <w:rPr>
          <w:rFonts w:ascii="Arial" w:eastAsia="Times New Roman" w:hAnsi="Arial" w:cs="Arial"/>
          <w:sz w:val="24"/>
          <w:szCs w:val="24"/>
          <w:lang w:val="en-US"/>
        </w:rPr>
        <w:lastRenderedPageBreak/>
        <w:t xml:space="preserve">Toronto: Vacant - (please reach out to Dr. David Kaplan </w:t>
      </w:r>
      <w:hyperlink r:id="rId12" w:history="1">
        <w:r>
          <w:rPr>
            <w:rStyle w:val="Hyperlink"/>
            <w:rFonts w:ascii="Arial" w:eastAsia="Times New Roman" w:hAnsi="Arial" w:cs="Arial"/>
            <w:sz w:val="24"/>
            <w:szCs w:val="24"/>
            <w:lang w:val="en-US"/>
          </w:rPr>
          <w:t>david.kaplan@ontariohealth.ca</w:t>
        </w:r>
      </w:hyperlink>
      <w:r>
        <w:rPr>
          <w:rFonts w:ascii="Arial" w:eastAsia="Times New Roman" w:hAnsi="Arial" w:cs="Arial"/>
          <w:sz w:val="24"/>
          <w:szCs w:val="24"/>
          <w:lang w:val="en-US"/>
        </w:rPr>
        <w:t xml:space="preserve">) </w:t>
      </w:r>
    </w:p>
    <w:p w14:paraId="3A20A222" w14:textId="77777777" w:rsidR="00A802DD" w:rsidRDefault="00A802DD" w:rsidP="00A802DD">
      <w:pPr>
        <w:numPr>
          <w:ilvl w:val="1"/>
          <w:numId w:val="1"/>
        </w:numPr>
        <w:rPr>
          <w:rFonts w:ascii="Arial" w:eastAsia="Times New Roman" w:hAnsi="Arial" w:cs="Arial"/>
          <w:sz w:val="24"/>
          <w:szCs w:val="24"/>
          <w:lang w:val="en-US"/>
        </w:rPr>
      </w:pPr>
      <w:r>
        <w:rPr>
          <w:rFonts w:ascii="Arial" w:eastAsia="Times New Roman" w:hAnsi="Arial" w:cs="Arial"/>
          <w:sz w:val="24"/>
          <w:szCs w:val="24"/>
          <w:lang w:val="en-US"/>
        </w:rPr>
        <w:t xml:space="preserve">East: Dr. David </w:t>
      </w:r>
      <w:proofErr w:type="spellStart"/>
      <w:r>
        <w:rPr>
          <w:rFonts w:ascii="Arial" w:eastAsia="Times New Roman" w:hAnsi="Arial" w:cs="Arial"/>
          <w:sz w:val="24"/>
          <w:szCs w:val="24"/>
          <w:lang w:val="en-US"/>
        </w:rPr>
        <w:t>Zelt</w:t>
      </w:r>
      <w:proofErr w:type="spellEnd"/>
      <w:r>
        <w:rPr>
          <w:rFonts w:ascii="Arial" w:eastAsia="Times New Roman" w:hAnsi="Arial" w:cs="Arial"/>
          <w:sz w:val="24"/>
          <w:szCs w:val="24"/>
          <w:lang w:val="en-US"/>
        </w:rPr>
        <w:t xml:space="preserve"> - </w:t>
      </w:r>
      <w:hyperlink r:id="rId13" w:history="1">
        <w:r>
          <w:rPr>
            <w:rStyle w:val="Hyperlink"/>
            <w:rFonts w:ascii="Arial" w:eastAsia="Times New Roman" w:hAnsi="Arial" w:cs="Arial"/>
            <w:sz w:val="24"/>
            <w:szCs w:val="24"/>
            <w:lang w:val="en-US"/>
          </w:rPr>
          <w:t>David.Zelt@ontariohealth.ca</w:t>
        </w:r>
      </w:hyperlink>
      <w:r>
        <w:rPr>
          <w:rFonts w:ascii="Arial" w:eastAsia="Times New Roman" w:hAnsi="Arial" w:cs="Arial"/>
          <w:sz w:val="24"/>
          <w:szCs w:val="24"/>
          <w:lang w:val="en-US"/>
        </w:rPr>
        <w:t xml:space="preserve"> </w:t>
      </w:r>
    </w:p>
    <w:p w14:paraId="10F8B4F7" w14:textId="77777777" w:rsidR="00A802DD" w:rsidRDefault="00A802DD" w:rsidP="00A802DD">
      <w:pPr>
        <w:numPr>
          <w:ilvl w:val="1"/>
          <w:numId w:val="1"/>
        </w:numPr>
        <w:rPr>
          <w:rFonts w:ascii="Arial" w:eastAsia="Times New Roman" w:hAnsi="Arial" w:cs="Arial"/>
          <w:sz w:val="24"/>
          <w:szCs w:val="24"/>
          <w:lang w:val="en-US"/>
        </w:rPr>
      </w:pPr>
      <w:r>
        <w:rPr>
          <w:rFonts w:ascii="Arial" w:eastAsia="Times New Roman" w:hAnsi="Arial" w:cs="Arial"/>
          <w:sz w:val="24"/>
          <w:szCs w:val="24"/>
          <w:lang w:val="en-US"/>
        </w:rPr>
        <w:t xml:space="preserve">North: Dr. Paul Preston - </w:t>
      </w:r>
      <w:hyperlink r:id="rId14" w:history="1">
        <w:r>
          <w:rPr>
            <w:rStyle w:val="Hyperlink"/>
            <w:rFonts w:ascii="Arial" w:eastAsia="Times New Roman" w:hAnsi="Arial" w:cs="Arial"/>
            <w:sz w:val="24"/>
            <w:szCs w:val="24"/>
            <w:lang w:val="en-US"/>
          </w:rPr>
          <w:t>Paul.Preston@ontariohealth.ca</w:t>
        </w:r>
      </w:hyperlink>
      <w:r>
        <w:rPr>
          <w:rFonts w:ascii="Arial" w:eastAsia="Times New Roman" w:hAnsi="Arial" w:cs="Arial"/>
          <w:sz w:val="24"/>
          <w:szCs w:val="24"/>
          <w:lang w:val="en-US"/>
        </w:rPr>
        <w:t xml:space="preserve"> </w:t>
      </w:r>
    </w:p>
    <w:p w14:paraId="30432D91" w14:textId="77777777" w:rsidR="00A802DD" w:rsidRDefault="00A802DD" w:rsidP="00A802DD">
      <w:pPr>
        <w:ind w:left="720"/>
        <w:rPr>
          <w:rFonts w:ascii="Arial" w:hAnsi="Arial" w:cs="Arial"/>
          <w:sz w:val="24"/>
          <w:szCs w:val="24"/>
          <w:lang w:val="en-US"/>
        </w:rPr>
      </w:pPr>
    </w:p>
    <w:p w14:paraId="1C37D23E" w14:textId="77777777" w:rsidR="00A802DD" w:rsidRDefault="00A802DD" w:rsidP="00A802DD">
      <w:pPr>
        <w:numPr>
          <w:ilvl w:val="0"/>
          <w:numId w:val="1"/>
        </w:numPr>
        <w:rPr>
          <w:rFonts w:ascii="Arial" w:eastAsia="Times New Roman" w:hAnsi="Arial" w:cs="Arial"/>
          <w:sz w:val="24"/>
          <w:szCs w:val="24"/>
          <w:lang w:val="en-US"/>
        </w:rPr>
      </w:pPr>
      <w:r>
        <w:rPr>
          <w:rFonts w:ascii="Arial" w:eastAsia="Times New Roman" w:hAnsi="Arial" w:cs="Arial"/>
          <w:sz w:val="24"/>
          <w:szCs w:val="24"/>
          <w:lang w:val="en-US"/>
        </w:rPr>
        <w:t xml:space="preserve">For questions around existing Remote Care Monitoring Programs (COVID-related or other) in different OH regions please reach out to </w:t>
      </w:r>
      <w:r>
        <w:rPr>
          <w:rFonts w:ascii="Arial" w:eastAsia="Times New Roman" w:hAnsi="Arial" w:cs="Arial"/>
          <w:sz w:val="24"/>
          <w:szCs w:val="24"/>
          <w:u w:val="single"/>
          <w:lang w:val="en-US"/>
        </w:rPr>
        <w:t>Regional Digital Leads</w:t>
      </w:r>
      <w:r>
        <w:rPr>
          <w:rFonts w:ascii="Arial" w:eastAsia="Times New Roman" w:hAnsi="Arial" w:cs="Arial"/>
          <w:sz w:val="24"/>
          <w:szCs w:val="24"/>
          <w:lang w:val="en-US"/>
        </w:rPr>
        <w:t>:</w:t>
      </w:r>
    </w:p>
    <w:p w14:paraId="248961B4" w14:textId="77777777" w:rsidR="00A802DD" w:rsidRDefault="00A802DD" w:rsidP="00A802DD">
      <w:pPr>
        <w:numPr>
          <w:ilvl w:val="1"/>
          <w:numId w:val="1"/>
        </w:numPr>
        <w:rPr>
          <w:rFonts w:ascii="Arial" w:eastAsia="Times New Roman" w:hAnsi="Arial" w:cs="Arial"/>
          <w:sz w:val="24"/>
          <w:szCs w:val="24"/>
          <w:lang w:val="en-US"/>
        </w:rPr>
      </w:pPr>
      <w:r>
        <w:rPr>
          <w:rFonts w:ascii="Arial" w:eastAsia="Times New Roman" w:hAnsi="Arial" w:cs="Arial"/>
          <w:sz w:val="24"/>
          <w:szCs w:val="24"/>
          <w:lang w:val="en-US"/>
        </w:rPr>
        <w:t xml:space="preserve">Toronto Region: Wilfred Cheung  </w:t>
      </w:r>
      <w:hyperlink r:id="rId15" w:history="1">
        <w:r>
          <w:rPr>
            <w:rStyle w:val="Hyperlink"/>
            <w:rFonts w:ascii="Arial" w:eastAsia="Times New Roman" w:hAnsi="Arial" w:cs="Arial"/>
            <w:sz w:val="24"/>
            <w:szCs w:val="24"/>
            <w:lang w:val="en-US"/>
          </w:rPr>
          <w:t>Wilfred.Cheung@tc.lhins.on.ca</w:t>
        </w:r>
      </w:hyperlink>
      <w:r>
        <w:rPr>
          <w:rFonts w:ascii="Arial" w:eastAsia="Times New Roman" w:hAnsi="Arial" w:cs="Arial"/>
          <w:sz w:val="24"/>
          <w:szCs w:val="24"/>
          <w:lang w:val="en-US"/>
        </w:rPr>
        <w:t xml:space="preserve"> </w:t>
      </w:r>
    </w:p>
    <w:p w14:paraId="4575ED50" w14:textId="77777777" w:rsidR="00A802DD" w:rsidRDefault="00A802DD" w:rsidP="00A802DD">
      <w:pPr>
        <w:numPr>
          <w:ilvl w:val="1"/>
          <w:numId w:val="1"/>
        </w:numPr>
        <w:rPr>
          <w:rFonts w:ascii="Arial" w:eastAsia="Times New Roman" w:hAnsi="Arial" w:cs="Arial"/>
          <w:sz w:val="24"/>
          <w:szCs w:val="24"/>
          <w:lang w:val="en-US"/>
        </w:rPr>
      </w:pPr>
      <w:r>
        <w:rPr>
          <w:rFonts w:ascii="Arial" w:eastAsia="Times New Roman" w:hAnsi="Arial" w:cs="Arial"/>
          <w:sz w:val="24"/>
          <w:szCs w:val="24"/>
          <w:lang w:val="en-US"/>
        </w:rPr>
        <w:t xml:space="preserve"> North Region: David Newman </w:t>
      </w:r>
      <w:hyperlink r:id="rId16" w:history="1">
        <w:r>
          <w:rPr>
            <w:rStyle w:val="Hyperlink"/>
            <w:rFonts w:ascii="Arial" w:eastAsia="Times New Roman" w:hAnsi="Arial" w:cs="Arial"/>
            <w:sz w:val="24"/>
            <w:szCs w:val="24"/>
            <w:lang w:val="en-US"/>
          </w:rPr>
          <w:t>David.Newman@ontariohealth.ca</w:t>
        </w:r>
      </w:hyperlink>
      <w:r>
        <w:rPr>
          <w:rFonts w:ascii="Arial" w:eastAsia="Times New Roman" w:hAnsi="Arial" w:cs="Arial"/>
          <w:sz w:val="24"/>
          <w:szCs w:val="24"/>
          <w:lang w:val="en-US"/>
        </w:rPr>
        <w:t xml:space="preserve"> </w:t>
      </w:r>
    </w:p>
    <w:p w14:paraId="581DF55F" w14:textId="77777777" w:rsidR="00A802DD" w:rsidRDefault="00A802DD" w:rsidP="00A802DD">
      <w:pPr>
        <w:numPr>
          <w:ilvl w:val="1"/>
          <w:numId w:val="1"/>
        </w:numPr>
        <w:rPr>
          <w:rFonts w:ascii="Arial" w:eastAsia="Times New Roman" w:hAnsi="Arial" w:cs="Arial"/>
          <w:sz w:val="24"/>
          <w:szCs w:val="24"/>
          <w:lang w:val="en-US"/>
        </w:rPr>
      </w:pPr>
      <w:r>
        <w:rPr>
          <w:rFonts w:ascii="Arial" w:eastAsia="Times New Roman" w:hAnsi="Arial" w:cs="Arial"/>
          <w:sz w:val="24"/>
          <w:szCs w:val="24"/>
          <w:lang w:val="en-US"/>
        </w:rPr>
        <w:t xml:space="preserve"> Central Region: Donald Stokes </w:t>
      </w:r>
      <w:hyperlink r:id="rId17" w:history="1">
        <w:r>
          <w:rPr>
            <w:rStyle w:val="Hyperlink"/>
            <w:rFonts w:ascii="Arial" w:eastAsia="Times New Roman" w:hAnsi="Arial" w:cs="Arial"/>
            <w:sz w:val="24"/>
            <w:szCs w:val="24"/>
            <w:lang w:val="en-US"/>
          </w:rPr>
          <w:t>Donald.Strokes@ontariohealth.ca</w:t>
        </w:r>
      </w:hyperlink>
      <w:r>
        <w:rPr>
          <w:rFonts w:ascii="Arial" w:eastAsia="Times New Roman" w:hAnsi="Arial" w:cs="Arial"/>
          <w:sz w:val="24"/>
          <w:szCs w:val="24"/>
          <w:lang w:val="en-US"/>
        </w:rPr>
        <w:t xml:space="preserve"> </w:t>
      </w:r>
    </w:p>
    <w:p w14:paraId="105B1927" w14:textId="77777777" w:rsidR="00A802DD" w:rsidRDefault="00A802DD" w:rsidP="00A802DD">
      <w:pPr>
        <w:numPr>
          <w:ilvl w:val="1"/>
          <w:numId w:val="1"/>
        </w:numPr>
        <w:rPr>
          <w:rFonts w:ascii="Arial" w:eastAsia="Times New Roman" w:hAnsi="Arial" w:cs="Arial"/>
          <w:sz w:val="24"/>
          <w:szCs w:val="24"/>
          <w:lang w:val="en-US"/>
        </w:rPr>
      </w:pPr>
      <w:r>
        <w:rPr>
          <w:rFonts w:ascii="Arial" w:eastAsia="Times New Roman" w:hAnsi="Arial" w:cs="Arial"/>
          <w:sz w:val="24"/>
          <w:szCs w:val="24"/>
          <w:lang w:val="en-US"/>
        </w:rPr>
        <w:t xml:space="preserve"> West Region: Mohamed Alarakhia </w:t>
      </w:r>
      <w:hyperlink r:id="rId18" w:history="1">
        <w:r>
          <w:rPr>
            <w:rStyle w:val="Hyperlink"/>
            <w:rFonts w:ascii="Arial" w:eastAsia="Times New Roman" w:hAnsi="Arial" w:cs="Arial"/>
            <w:sz w:val="24"/>
            <w:szCs w:val="24"/>
            <w:lang w:val="en-US"/>
          </w:rPr>
          <w:t>Mohamed.Alarakhia@lhins.on.ca</w:t>
        </w:r>
      </w:hyperlink>
      <w:r>
        <w:rPr>
          <w:rFonts w:ascii="Arial" w:eastAsia="Times New Roman" w:hAnsi="Arial" w:cs="Arial"/>
          <w:sz w:val="24"/>
          <w:szCs w:val="24"/>
          <w:lang w:val="en-US"/>
        </w:rPr>
        <w:t xml:space="preserve"> </w:t>
      </w:r>
    </w:p>
    <w:p w14:paraId="11E0A644" w14:textId="12759B5F" w:rsidR="00A802DD" w:rsidRPr="00C874C5" w:rsidRDefault="00A802DD" w:rsidP="00A802DD">
      <w:pPr>
        <w:numPr>
          <w:ilvl w:val="1"/>
          <w:numId w:val="1"/>
        </w:numPr>
        <w:rPr>
          <w:rStyle w:val="Hyperlink"/>
          <w:rFonts w:ascii="Arial" w:eastAsia="Times New Roman" w:hAnsi="Arial" w:cs="Arial"/>
          <w:color w:val="auto"/>
          <w:sz w:val="24"/>
          <w:szCs w:val="24"/>
          <w:u w:val="none"/>
          <w:lang w:val="en-US"/>
        </w:rPr>
      </w:pPr>
      <w:r>
        <w:rPr>
          <w:rFonts w:ascii="Arial" w:eastAsia="Times New Roman" w:hAnsi="Arial" w:cs="Arial"/>
          <w:sz w:val="24"/>
          <w:szCs w:val="24"/>
          <w:lang w:val="en-US"/>
        </w:rPr>
        <w:t xml:space="preserve"> East Region: Paul Boissonneault    </w:t>
      </w:r>
      <w:hyperlink r:id="rId19" w:history="1">
        <w:r>
          <w:rPr>
            <w:rStyle w:val="Hyperlink"/>
            <w:rFonts w:ascii="Arial" w:eastAsia="Times New Roman" w:hAnsi="Arial" w:cs="Arial"/>
            <w:sz w:val="24"/>
            <w:szCs w:val="24"/>
            <w:lang w:val="en-US"/>
          </w:rPr>
          <w:t>Paul.Boissonneault@lhins.on.ca</w:t>
        </w:r>
      </w:hyperlink>
    </w:p>
    <w:p w14:paraId="44D6413C" w14:textId="390A84A0" w:rsidR="00C874C5" w:rsidRDefault="00C874C5" w:rsidP="00C874C5">
      <w:pPr>
        <w:rPr>
          <w:rStyle w:val="Hyperlink"/>
          <w:rFonts w:ascii="Arial" w:eastAsia="Times New Roman" w:hAnsi="Arial" w:cs="Arial"/>
          <w:sz w:val="24"/>
          <w:szCs w:val="24"/>
          <w:lang w:val="en-US"/>
        </w:rPr>
      </w:pPr>
    </w:p>
    <w:p w14:paraId="638EC351" w14:textId="63A0921D" w:rsidR="00C874C5" w:rsidRDefault="00C874C5" w:rsidP="00C874C5">
      <w:pPr>
        <w:rPr>
          <w:rStyle w:val="Hyperlink"/>
          <w:rFonts w:ascii="Arial" w:eastAsia="Times New Roman" w:hAnsi="Arial" w:cs="Arial"/>
          <w:b/>
          <w:bCs/>
          <w:color w:val="auto"/>
          <w:sz w:val="24"/>
          <w:szCs w:val="24"/>
          <w:u w:val="none"/>
          <w:lang w:val="en-US"/>
        </w:rPr>
      </w:pPr>
      <w:r w:rsidRPr="00C874C5">
        <w:rPr>
          <w:rStyle w:val="Hyperlink"/>
          <w:rFonts w:ascii="Arial" w:eastAsia="Times New Roman" w:hAnsi="Arial" w:cs="Arial"/>
          <w:b/>
          <w:bCs/>
          <w:color w:val="auto"/>
          <w:sz w:val="24"/>
          <w:szCs w:val="24"/>
          <w:u w:val="none"/>
          <w:lang w:val="en-US"/>
        </w:rPr>
        <w:t xml:space="preserve">NOTE: </w:t>
      </w:r>
    </w:p>
    <w:p w14:paraId="66F8CD7A" w14:textId="14989CE6" w:rsidR="00C874C5" w:rsidRPr="00C874C5" w:rsidRDefault="00C874C5" w:rsidP="00C874C5">
      <w:pPr>
        <w:rPr>
          <w:rFonts w:ascii="Arial" w:hAnsi="Arial" w:cs="Arial"/>
          <w:sz w:val="24"/>
          <w:szCs w:val="24"/>
        </w:rPr>
      </w:pPr>
      <w:r w:rsidRPr="00C874C5">
        <w:rPr>
          <w:rFonts w:ascii="Arial" w:hAnsi="Arial" w:cs="Arial"/>
          <w:sz w:val="24"/>
          <w:szCs w:val="24"/>
        </w:rPr>
        <w:t xml:space="preserve">Ontario Health has set up a follow up Community of Practice meeting </w:t>
      </w:r>
      <w:r w:rsidRPr="00C874C5">
        <w:rPr>
          <w:rFonts w:ascii="Arial" w:hAnsi="Arial" w:cs="Arial"/>
          <w:b/>
          <w:bCs/>
          <w:sz w:val="24"/>
          <w:szCs w:val="24"/>
          <w:highlight w:val="yellow"/>
        </w:rPr>
        <w:t>on April 6</w:t>
      </w:r>
      <w:r w:rsidRPr="00C874C5">
        <w:rPr>
          <w:rFonts w:ascii="Arial" w:hAnsi="Arial" w:cs="Arial"/>
          <w:b/>
          <w:bCs/>
          <w:sz w:val="24"/>
          <w:szCs w:val="24"/>
          <w:highlight w:val="yellow"/>
          <w:vertAlign w:val="superscript"/>
        </w:rPr>
        <w:t>th</w:t>
      </w:r>
      <w:r w:rsidRPr="00C874C5">
        <w:rPr>
          <w:rFonts w:ascii="Arial" w:hAnsi="Arial" w:cs="Arial"/>
          <w:b/>
          <w:bCs/>
          <w:sz w:val="24"/>
          <w:szCs w:val="24"/>
          <w:highlight w:val="yellow"/>
        </w:rPr>
        <w:t>, at 3 pm for 30 minutes.</w:t>
      </w:r>
      <w:r w:rsidRPr="00C874C5">
        <w:rPr>
          <w:rFonts w:ascii="Arial" w:hAnsi="Arial" w:cs="Arial"/>
          <w:sz w:val="24"/>
          <w:szCs w:val="24"/>
        </w:rPr>
        <w:t xml:space="preserve"> Dr. </w:t>
      </w:r>
      <w:r w:rsidR="00071326">
        <w:rPr>
          <w:rFonts w:ascii="Arial" w:hAnsi="Arial" w:cs="Arial"/>
          <w:sz w:val="24"/>
          <w:szCs w:val="24"/>
        </w:rPr>
        <w:t>D</w:t>
      </w:r>
      <w:r>
        <w:rPr>
          <w:rFonts w:ascii="Arial" w:hAnsi="Arial" w:cs="Arial"/>
          <w:sz w:val="24"/>
          <w:szCs w:val="24"/>
        </w:rPr>
        <w:t xml:space="preserve">ee </w:t>
      </w:r>
      <w:proofErr w:type="spellStart"/>
      <w:r w:rsidRPr="00C874C5">
        <w:rPr>
          <w:rFonts w:ascii="Arial" w:hAnsi="Arial" w:cs="Arial"/>
          <w:sz w:val="24"/>
          <w:szCs w:val="24"/>
        </w:rPr>
        <w:t>Mangin</w:t>
      </w:r>
      <w:proofErr w:type="spellEnd"/>
      <w:r w:rsidRPr="00C874C5">
        <w:rPr>
          <w:rFonts w:ascii="Arial" w:hAnsi="Arial" w:cs="Arial"/>
          <w:sz w:val="24"/>
          <w:szCs w:val="24"/>
        </w:rPr>
        <w:t xml:space="preserve"> will be available to answer any further questions primary care providers may have about the clinical pathways or getting started and we can review the ordering survey and answer any other questions during that time. </w:t>
      </w:r>
    </w:p>
    <w:p w14:paraId="71EFC03F" w14:textId="77777777" w:rsidR="00C874C5" w:rsidRPr="00C874C5" w:rsidRDefault="00C874C5" w:rsidP="00C874C5">
      <w:pPr>
        <w:rPr>
          <w:rFonts w:ascii="Arial" w:hAnsi="Arial" w:cs="Arial"/>
          <w:sz w:val="24"/>
          <w:szCs w:val="24"/>
        </w:rPr>
      </w:pPr>
    </w:p>
    <w:p w14:paraId="15AF258E" w14:textId="77777777" w:rsidR="00C874C5" w:rsidRPr="00C874C5" w:rsidRDefault="00C874C5" w:rsidP="00C874C5">
      <w:pPr>
        <w:rPr>
          <w:rFonts w:ascii="Arial" w:hAnsi="Arial" w:cs="Arial"/>
          <w:sz w:val="24"/>
          <w:szCs w:val="24"/>
        </w:rPr>
      </w:pPr>
      <w:r w:rsidRPr="00C874C5">
        <w:rPr>
          <w:rFonts w:ascii="Arial" w:hAnsi="Arial" w:cs="Arial"/>
          <w:sz w:val="24"/>
          <w:szCs w:val="24"/>
        </w:rPr>
        <w:t xml:space="preserve">You can register </w:t>
      </w:r>
      <w:hyperlink r:id="rId20" w:history="1">
        <w:r w:rsidRPr="00C874C5">
          <w:rPr>
            <w:rStyle w:val="Hyperlink"/>
            <w:rFonts w:ascii="Arial" w:hAnsi="Arial" w:cs="Arial"/>
            <w:sz w:val="24"/>
            <w:szCs w:val="24"/>
          </w:rPr>
          <w:t>HERE</w:t>
        </w:r>
      </w:hyperlink>
      <w:r w:rsidRPr="00C874C5">
        <w:rPr>
          <w:rFonts w:ascii="Arial" w:hAnsi="Arial" w:cs="Arial"/>
          <w:sz w:val="24"/>
          <w:szCs w:val="24"/>
        </w:rPr>
        <w:t xml:space="preserve"> </w:t>
      </w:r>
    </w:p>
    <w:p w14:paraId="7B406504" w14:textId="77777777" w:rsidR="00C874C5" w:rsidRPr="00C874C5" w:rsidRDefault="00C874C5" w:rsidP="00C874C5">
      <w:pPr>
        <w:rPr>
          <w:rFonts w:ascii="Arial" w:hAnsi="Arial" w:cs="Arial"/>
          <w:sz w:val="24"/>
          <w:szCs w:val="24"/>
        </w:rPr>
      </w:pPr>
    </w:p>
    <w:p w14:paraId="70703FA3" w14:textId="0DFCE447" w:rsidR="00C874C5" w:rsidRPr="00C874C5" w:rsidRDefault="00C874C5" w:rsidP="00C874C5">
      <w:pPr>
        <w:spacing w:after="240"/>
        <w:rPr>
          <w:rFonts w:ascii="Arial" w:hAnsi="Arial" w:cs="Arial"/>
          <w:sz w:val="24"/>
          <w:szCs w:val="24"/>
        </w:rPr>
      </w:pPr>
      <w:r w:rsidRPr="00C874C5">
        <w:rPr>
          <w:rFonts w:ascii="Arial" w:hAnsi="Arial" w:cs="Arial"/>
          <w:sz w:val="24"/>
          <w:szCs w:val="24"/>
        </w:rPr>
        <w:t xml:space="preserve">As well you can </w:t>
      </w:r>
      <w:r w:rsidRPr="00C874C5">
        <w:rPr>
          <w:rFonts w:ascii="Arial" w:hAnsi="Arial" w:cs="Arial"/>
          <w:color w:val="000000"/>
          <w:sz w:val="24"/>
          <w:szCs w:val="24"/>
          <w:shd w:val="clear" w:color="auto" w:fill="FFFFFF"/>
        </w:rPr>
        <w:t>access the recording of the March 4th: </w:t>
      </w:r>
      <w:hyperlink r:id="rId21" w:history="1">
        <w:r w:rsidRPr="00C874C5">
          <w:rPr>
            <w:rStyle w:val="Hyperlink"/>
            <w:rFonts w:ascii="Arial" w:hAnsi="Arial" w:cs="Arial"/>
            <w:sz w:val="24"/>
            <w:szCs w:val="24"/>
            <w:u w:val="none"/>
            <w:bdr w:val="none" w:sz="0" w:space="0" w:color="auto" w:frame="1"/>
            <w:shd w:val="clear" w:color="auto" w:fill="FFFFFF"/>
          </w:rPr>
          <w:t>https://bit.ly/3w2pWPJ</w:t>
        </w:r>
      </w:hyperlink>
      <w:r w:rsidRPr="00C874C5">
        <w:rPr>
          <w:rFonts w:ascii="Arial" w:hAnsi="Arial" w:cs="Arial"/>
          <w:color w:val="000000"/>
          <w:sz w:val="24"/>
          <w:szCs w:val="24"/>
          <w:shd w:val="clear" w:color="auto" w:fill="FFFFFF"/>
        </w:rPr>
        <w:t>  webinar and March 26th: </w:t>
      </w:r>
      <w:hyperlink r:id="rId22" w:history="1">
        <w:r w:rsidRPr="00C874C5">
          <w:rPr>
            <w:rStyle w:val="Hyperlink"/>
            <w:rFonts w:ascii="Arial" w:hAnsi="Arial" w:cs="Arial"/>
            <w:sz w:val="24"/>
            <w:szCs w:val="24"/>
            <w:u w:val="none"/>
            <w:bdr w:val="none" w:sz="0" w:space="0" w:color="auto" w:frame="1"/>
            <w:shd w:val="clear" w:color="auto" w:fill="FFFFFF"/>
          </w:rPr>
          <w:t>https://bit.ly/3rq9wNx</w:t>
        </w:r>
      </w:hyperlink>
      <w:r w:rsidRPr="00C874C5">
        <w:rPr>
          <w:rFonts w:ascii="Arial" w:hAnsi="Arial" w:cs="Arial"/>
          <w:color w:val="000000"/>
          <w:sz w:val="24"/>
          <w:szCs w:val="24"/>
          <w:shd w:val="clear" w:color="auto" w:fill="FFFFFF"/>
        </w:rPr>
        <w:t xml:space="preserve"> meeting from the </w:t>
      </w:r>
      <w:proofErr w:type="spellStart"/>
      <w:r w:rsidRPr="00C874C5">
        <w:rPr>
          <w:rFonts w:ascii="Arial" w:hAnsi="Arial" w:cs="Arial"/>
          <w:color w:val="000000"/>
          <w:sz w:val="24"/>
          <w:szCs w:val="24"/>
          <w:shd w:val="clear" w:color="auto" w:fill="FFFFFF"/>
        </w:rPr>
        <w:t>COVID@Home</w:t>
      </w:r>
      <w:proofErr w:type="spellEnd"/>
      <w:r w:rsidRPr="00C874C5">
        <w:rPr>
          <w:rFonts w:ascii="Arial" w:hAnsi="Arial" w:cs="Arial"/>
          <w:color w:val="000000"/>
          <w:sz w:val="24"/>
          <w:szCs w:val="24"/>
          <w:shd w:val="clear" w:color="auto" w:fill="FFFFFF"/>
        </w:rPr>
        <w:t xml:space="preserve"> for Primary Care Community of Practice. </w:t>
      </w:r>
    </w:p>
    <w:p w14:paraId="221245F8" w14:textId="77777777" w:rsidR="00C874C5" w:rsidRPr="00C874C5" w:rsidRDefault="00C874C5" w:rsidP="00C874C5">
      <w:pPr>
        <w:rPr>
          <w:rFonts w:ascii="Arial" w:eastAsia="Times New Roman" w:hAnsi="Arial" w:cs="Arial"/>
          <w:b/>
          <w:bCs/>
          <w:sz w:val="24"/>
          <w:szCs w:val="24"/>
          <w:lang w:val="en-US"/>
        </w:rPr>
      </w:pPr>
    </w:p>
    <w:p w14:paraId="725741E9" w14:textId="77777777" w:rsidR="00A802DD" w:rsidRDefault="00A802DD" w:rsidP="00A802DD">
      <w:pPr>
        <w:rPr>
          <w:rFonts w:ascii="Arial" w:hAnsi="Arial" w:cs="Arial"/>
          <w:color w:val="000000"/>
          <w:sz w:val="24"/>
          <w:szCs w:val="24"/>
        </w:rPr>
      </w:pPr>
    </w:p>
    <w:p w14:paraId="5F9E9612" w14:textId="77777777" w:rsidR="00D31AF0" w:rsidRDefault="00D31AF0"/>
    <w:sectPr w:rsidR="00D31A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5572FC"/>
    <w:multiLevelType w:val="hybridMultilevel"/>
    <w:tmpl w:val="E81C2866"/>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DD"/>
    <w:rsid w:val="00071326"/>
    <w:rsid w:val="000D6607"/>
    <w:rsid w:val="0035510E"/>
    <w:rsid w:val="00A802DD"/>
    <w:rsid w:val="00C874C5"/>
    <w:rsid w:val="00D31A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6390"/>
  <w15:chartTrackingRefBased/>
  <w15:docId w15:val="{A8E3C5FA-87F0-4728-824D-368EEDBD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2D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02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185386">
      <w:bodyDiv w:val="1"/>
      <w:marLeft w:val="0"/>
      <w:marRight w:val="0"/>
      <w:marTop w:val="0"/>
      <w:marBottom w:val="0"/>
      <w:divBdr>
        <w:top w:val="none" w:sz="0" w:space="0" w:color="auto"/>
        <w:left w:val="none" w:sz="0" w:space="0" w:color="auto"/>
        <w:bottom w:val="none" w:sz="0" w:space="0" w:color="auto"/>
        <w:right w:val="none" w:sz="0" w:space="0" w:color="auto"/>
      </w:divBdr>
    </w:div>
    <w:div w:id="176083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lene.wong@ontario.ca" TargetMode="External"/><Relationship Id="rId13" Type="http://schemas.openxmlformats.org/officeDocument/2006/relationships/hyperlink" Target="mailto:David.Zelt@ontariohealth.ca" TargetMode="External"/><Relationship Id="rId18" Type="http://schemas.openxmlformats.org/officeDocument/2006/relationships/hyperlink" Target="mailto:Mohamed.Alarakhia@lhins.on.ca" TargetMode="External"/><Relationship Id="rId3" Type="http://schemas.openxmlformats.org/officeDocument/2006/relationships/settings" Target="settings.xml"/><Relationship Id="rId21" Type="http://schemas.openxmlformats.org/officeDocument/2006/relationships/hyperlink" Target="https://bit.ly/3w2pWPJ" TargetMode="External"/><Relationship Id="rId7" Type="http://schemas.openxmlformats.org/officeDocument/2006/relationships/hyperlink" Target="mailto:janine.theben@ontariohealth.ca" TargetMode="External"/><Relationship Id="rId12" Type="http://schemas.openxmlformats.org/officeDocument/2006/relationships/hyperlink" Target="mailto:david.kaplan@ontariohealth.ca" TargetMode="External"/><Relationship Id="rId17" Type="http://schemas.openxmlformats.org/officeDocument/2006/relationships/hyperlink" Target="mailto:Donald.Strokes@ontariohealth.ca" TargetMode="External"/><Relationship Id="rId2" Type="http://schemas.openxmlformats.org/officeDocument/2006/relationships/styles" Target="styles.xml"/><Relationship Id="rId16" Type="http://schemas.openxmlformats.org/officeDocument/2006/relationships/hyperlink" Target="mailto:David.Newman@ontariohealth.ca" TargetMode="External"/><Relationship Id="rId20" Type="http://schemas.openxmlformats.org/officeDocument/2006/relationships/hyperlink" Target="https://zoom.us/meeting/register/tJEqd-qprTMsEtzz05UkrIH1FjL_YiQR5XA-" TargetMode="External"/><Relationship Id="rId1" Type="http://schemas.openxmlformats.org/officeDocument/2006/relationships/numbering" Target="numbering.xml"/><Relationship Id="rId6" Type="http://schemas.openxmlformats.org/officeDocument/2006/relationships/hyperlink" Target="https://survey.alchemer.com/s3/6240240/O2-Saturation-Monitor-Survey" TargetMode="External"/><Relationship Id="rId11" Type="http://schemas.openxmlformats.org/officeDocument/2006/relationships/hyperlink" Target="mailto:Mira.Backo-Shannon@ontariohealth.ca" TargetMode="External"/><Relationship Id="rId24" Type="http://schemas.openxmlformats.org/officeDocument/2006/relationships/theme" Target="theme/theme1.xml"/><Relationship Id="rId5" Type="http://schemas.openxmlformats.org/officeDocument/2006/relationships/hyperlink" Target="https://urldefense.com/v3/__https:/quorum.hqontario.ca/LinkClick.aspx?fileticket=CtoJMfIwi_I*3d&amp;portalid=0__;JQ!!N8Xdb1VRTUMlZeI!xwnAtPNh8Bt56BtVm6m9rXXbi4jUaV_GMzgidN0EJg4RYYglUyS9GLhkjUxoh4VXJA$" TargetMode="External"/><Relationship Id="rId15" Type="http://schemas.openxmlformats.org/officeDocument/2006/relationships/hyperlink" Target="mailto:Wilfred.Cheung@tc.lhins.on.ca" TargetMode="External"/><Relationship Id="rId23" Type="http://schemas.openxmlformats.org/officeDocument/2006/relationships/fontTable" Target="fontTable.xml"/><Relationship Id="rId10" Type="http://schemas.openxmlformats.org/officeDocument/2006/relationships/hyperlink" Target="mailto:Jennifer.Everson@ontariohealth.ca" TargetMode="External"/><Relationship Id="rId19" Type="http://schemas.openxmlformats.org/officeDocument/2006/relationships/hyperlink" Target="mailto:Paul.Boissonneault@lhins.on.ca" TargetMode="External"/><Relationship Id="rId4" Type="http://schemas.openxmlformats.org/officeDocument/2006/relationships/webSettings" Target="webSettings.xml"/><Relationship Id="rId9" Type="http://schemas.openxmlformats.org/officeDocument/2006/relationships/hyperlink" Target="mailto:mangind@mcmaster.ca" TargetMode="External"/><Relationship Id="rId14" Type="http://schemas.openxmlformats.org/officeDocument/2006/relationships/hyperlink" Target="mailto:Paul.Preston@ontariohealth.ca" TargetMode="External"/><Relationship Id="rId22" Type="http://schemas.openxmlformats.org/officeDocument/2006/relationships/hyperlink" Target="https://bit.ly/3rq9wN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Kavita Mehta</dc:creator>
  <cp:keywords/>
  <dc:description/>
  <cp:lastModifiedBy>Paula Myers</cp:lastModifiedBy>
  <cp:revision>2</cp:revision>
  <dcterms:created xsi:type="dcterms:W3CDTF">2021-03-30T14:20:00Z</dcterms:created>
  <dcterms:modified xsi:type="dcterms:W3CDTF">2021-03-30T14:20:00Z</dcterms:modified>
</cp:coreProperties>
</file>