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7D330" w14:textId="77777777" w:rsidR="00150541" w:rsidRDefault="00150541" w:rsidP="00150541">
      <w:pPr>
        <w:pStyle w:val="OHHMainHeading"/>
        <w:spacing w:line="276" w:lineRule="auto"/>
        <w:jc w:val="both"/>
        <w:rPr>
          <w:rFonts w:asciiTheme="minorHAnsi" w:hAnsiTheme="minorHAnsi" w:cstheme="minorHAnsi"/>
          <w:szCs w:val="22"/>
          <w:highlight w:val="yellow"/>
        </w:rPr>
      </w:pPr>
      <w:bookmarkStart w:id="0" w:name="_GoBack"/>
      <w:bookmarkEnd w:id="0"/>
      <w:r>
        <w:rPr>
          <w:rFonts w:asciiTheme="minorHAnsi" w:hAnsiTheme="minorHAnsi" w:cstheme="minorHAnsi"/>
          <w:szCs w:val="22"/>
          <w:highlight w:val="yellow"/>
        </w:rPr>
        <w:t>&lt;NTD: THIS TEMPLATE IS PROVIDED FOR INFORMATION PURPOSES ONLY. LEGAL ADVICE SHOULD BE OBTAINED TO DETERMINE THE ARRANGEMENT AND CONTENT THAT WORKS BEST IN YOUR CIRCUMSTANCES.</w:t>
      </w:r>
      <w:r w:rsidR="008B5C60">
        <w:rPr>
          <w:rFonts w:asciiTheme="minorHAnsi" w:hAnsiTheme="minorHAnsi" w:cstheme="minorHAnsi"/>
          <w:szCs w:val="22"/>
          <w:highlight w:val="yellow"/>
        </w:rPr>
        <w:t xml:space="preserve"> IT WILL NEED TO BE CUSTOMIZED TO REFLECT THE FHT PROGRAMS YOU CAN OFFER</w:t>
      </w:r>
      <w:r>
        <w:rPr>
          <w:rFonts w:asciiTheme="minorHAnsi" w:hAnsiTheme="minorHAnsi" w:cstheme="minorHAnsi"/>
          <w:szCs w:val="22"/>
          <w:highlight w:val="yellow"/>
        </w:rPr>
        <w:t xml:space="preserve">&gt; </w:t>
      </w:r>
    </w:p>
    <w:p w14:paraId="55BDBEDD" w14:textId="77777777" w:rsidR="00563B4A" w:rsidRDefault="00563B4A" w:rsidP="008A1AD5">
      <w:pPr>
        <w:spacing w:line="276" w:lineRule="auto"/>
        <w:rPr>
          <w:rFonts w:asciiTheme="minorHAnsi" w:hAnsiTheme="minorHAnsi" w:cs="Arial"/>
          <w:sz w:val="22"/>
          <w:szCs w:val="22"/>
        </w:rPr>
      </w:pPr>
      <w:r>
        <w:rPr>
          <w:rFonts w:asciiTheme="minorHAnsi" w:hAnsiTheme="minorHAnsi" w:cs="Arial"/>
          <w:sz w:val="22"/>
          <w:szCs w:val="22"/>
        </w:rPr>
        <w:t xml:space="preserve">Dear </w:t>
      </w:r>
      <w:r w:rsidRPr="009C533A">
        <w:rPr>
          <w:rFonts w:asciiTheme="minorHAnsi" w:hAnsiTheme="minorHAnsi" w:cs="Arial"/>
          <w:sz w:val="22"/>
          <w:szCs w:val="22"/>
          <w:highlight w:val="yellow"/>
        </w:rPr>
        <w:t>Physician</w:t>
      </w:r>
      <w:r>
        <w:rPr>
          <w:rFonts w:asciiTheme="minorHAnsi" w:hAnsiTheme="minorHAnsi" w:cs="Arial"/>
          <w:sz w:val="22"/>
          <w:szCs w:val="22"/>
        </w:rPr>
        <w:t>:</w:t>
      </w:r>
    </w:p>
    <w:p w14:paraId="6B5009BC" w14:textId="77777777" w:rsidR="00563B4A" w:rsidRDefault="00563B4A" w:rsidP="008A1AD5">
      <w:pPr>
        <w:spacing w:line="276" w:lineRule="auto"/>
        <w:rPr>
          <w:rFonts w:asciiTheme="minorHAnsi" w:hAnsiTheme="minorHAnsi" w:cs="Arial"/>
          <w:sz w:val="22"/>
          <w:szCs w:val="22"/>
        </w:rPr>
      </w:pPr>
    </w:p>
    <w:p w14:paraId="78926F40" w14:textId="77777777" w:rsidR="00330136" w:rsidRDefault="00330136" w:rsidP="00563B4A">
      <w:pPr>
        <w:spacing w:line="276" w:lineRule="auto"/>
        <w:jc w:val="both"/>
        <w:rPr>
          <w:rFonts w:asciiTheme="minorHAnsi" w:hAnsiTheme="minorHAnsi" w:cs="Arial"/>
          <w:sz w:val="22"/>
          <w:szCs w:val="22"/>
        </w:rPr>
      </w:pPr>
      <w:r>
        <w:rPr>
          <w:rFonts w:asciiTheme="minorHAnsi" w:hAnsiTheme="minorHAnsi" w:cs="Arial"/>
          <w:sz w:val="22"/>
          <w:szCs w:val="22"/>
        </w:rPr>
        <w:t>Re:</w:t>
      </w:r>
      <w:r>
        <w:rPr>
          <w:rFonts w:asciiTheme="minorHAnsi" w:hAnsiTheme="minorHAnsi" w:cs="Arial"/>
          <w:sz w:val="22"/>
          <w:szCs w:val="22"/>
        </w:rPr>
        <w:tab/>
        <w:t xml:space="preserve">Collaborative Shared Care Model </w:t>
      </w:r>
      <w:r w:rsidRPr="00330136">
        <w:rPr>
          <w:rFonts w:asciiTheme="minorHAnsi" w:hAnsiTheme="minorHAnsi" w:cs="Arial"/>
          <w:sz w:val="22"/>
          <w:szCs w:val="22"/>
          <w:highlight w:val="yellow"/>
        </w:rPr>
        <w:t>for &lt;Type of Patients&gt;</w:t>
      </w:r>
      <w:r>
        <w:rPr>
          <w:rFonts w:asciiTheme="minorHAnsi" w:hAnsiTheme="minorHAnsi" w:cs="Arial"/>
          <w:sz w:val="22"/>
          <w:szCs w:val="22"/>
        </w:rPr>
        <w:t xml:space="preserve"> [</w:t>
      </w:r>
      <w:r w:rsidRPr="00330136">
        <w:rPr>
          <w:rFonts w:asciiTheme="minorHAnsi" w:hAnsiTheme="minorHAnsi" w:cs="Arial"/>
          <w:sz w:val="22"/>
          <w:szCs w:val="22"/>
          <w:highlight w:val="yellow"/>
        </w:rPr>
        <w:t>NOTE: If the services are for a particular type of patient or condition – add to re: line}</w:t>
      </w:r>
    </w:p>
    <w:p w14:paraId="24C2D121" w14:textId="77777777" w:rsidR="00330136" w:rsidRDefault="00330136" w:rsidP="00563B4A">
      <w:pPr>
        <w:spacing w:line="276" w:lineRule="auto"/>
        <w:jc w:val="both"/>
        <w:rPr>
          <w:rFonts w:asciiTheme="minorHAnsi" w:hAnsiTheme="minorHAnsi" w:cs="Arial"/>
          <w:sz w:val="22"/>
          <w:szCs w:val="22"/>
        </w:rPr>
      </w:pPr>
    </w:p>
    <w:p w14:paraId="60DDA199" w14:textId="77777777" w:rsidR="00C8622A" w:rsidRDefault="00061A4F" w:rsidP="00563B4A">
      <w:pPr>
        <w:spacing w:line="276" w:lineRule="auto"/>
        <w:jc w:val="both"/>
        <w:rPr>
          <w:rFonts w:asciiTheme="minorHAnsi" w:hAnsiTheme="minorHAnsi" w:cs="Arial"/>
          <w:sz w:val="22"/>
          <w:szCs w:val="22"/>
        </w:rPr>
      </w:pPr>
      <w:r>
        <w:rPr>
          <w:rFonts w:asciiTheme="minorHAnsi" w:hAnsiTheme="minorHAnsi" w:cs="Arial"/>
          <w:sz w:val="22"/>
          <w:szCs w:val="22"/>
        </w:rPr>
        <w:t xml:space="preserve">We are excited to move forward as discussed in a collaborative shared care </w:t>
      </w:r>
      <w:r w:rsidR="00563B4A">
        <w:rPr>
          <w:rFonts w:asciiTheme="minorHAnsi" w:hAnsiTheme="minorHAnsi" w:cs="Arial"/>
          <w:sz w:val="22"/>
          <w:szCs w:val="22"/>
        </w:rPr>
        <w:t xml:space="preserve">model to support your patients </w:t>
      </w:r>
      <w:r>
        <w:rPr>
          <w:rFonts w:asciiTheme="minorHAnsi" w:hAnsiTheme="minorHAnsi" w:cs="Arial"/>
          <w:sz w:val="22"/>
          <w:szCs w:val="22"/>
        </w:rPr>
        <w:t>[</w:t>
      </w:r>
      <w:r w:rsidRPr="0009338A">
        <w:rPr>
          <w:rFonts w:asciiTheme="minorHAnsi" w:hAnsiTheme="minorHAnsi" w:cs="Arial"/>
          <w:sz w:val="22"/>
          <w:szCs w:val="22"/>
          <w:highlight w:val="yellow"/>
        </w:rPr>
        <w:t>OPTIONAL</w:t>
      </w:r>
      <w:r>
        <w:rPr>
          <w:rFonts w:asciiTheme="minorHAnsi" w:hAnsiTheme="minorHAnsi" w:cs="Arial"/>
          <w:sz w:val="22"/>
          <w:szCs w:val="22"/>
        </w:rPr>
        <w:t xml:space="preserve">: </w:t>
      </w:r>
      <w:r w:rsidR="00563B4A">
        <w:rPr>
          <w:rFonts w:asciiTheme="minorHAnsi" w:hAnsiTheme="minorHAnsi" w:cs="Arial"/>
          <w:sz w:val="22"/>
          <w:szCs w:val="22"/>
        </w:rPr>
        <w:t xml:space="preserve">who have </w:t>
      </w:r>
      <w:r w:rsidR="000E4EE0">
        <w:rPr>
          <w:rFonts w:asciiTheme="minorHAnsi" w:hAnsiTheme="minorHAnsi" w:cs="Arial"/>
          <w:sz w:val="22"/>
          <w:szCs w:val="22"/>
          <w:highlight w:val="yellow"/>
        </w:rPr>
        <w:t>type of condition</w:t>
      </w:r>
      <w:r>
        <w:rPr>
          <w:rFonts w:asciiTheme="minorHAnsi" w:hAnsiTheme="minorHAnsi" w:cs="Arial"/>
          <w:sz w:val="22"/>
          <w:szCs w:val="22"/>
        </w:rPr>
        <w:t>]</w:t>
      </w:r>
      <w:r w:rsidR="00563B4A">
        <w:rPr>
          <w:rFonts w:asciiTheme="minorHAnsi" w:hAnsiTheme="minorHAnsi" w:cs="Arial"/>
          <w:sz w:val="22"/>
          <w:szCs w:val="22"/>
        </w:rPr>
        <w:t xml:space="preserve">.  </w:t>
      </w:r>
      <w:r w:rsidR="00C8622A">
        <w:rPr>
          <w:rFonts w:asciiTheme="minorHAnsi" w:hAnsiTheme="minorHAnsi" w:cs="Arial"/>
          <w:sz w:val="22"/>
          <w:szCs w:val="22"/>
        </w:rPr>
        <w:t>[</w:t>
      </w:r>
      <w:r w:rsidR="00C8622A" w:rsidRPr="00C8622A">
        <w:rPr>
          <w:rFonts w:asciiTheme="minorHAnsi" w:hAnsiTheme="minorHAnsi" w:cs="Arial"/>
          <w:sz w:val="22"/>
          <w:szCs w:val="22"/>
          <w:highlight w:val="yellow"/>
        </w:rPr>
        <w:t>NOTE: Some of these projects are designed for specific kinds of patients and individuals living with certain kinds of conditions. If that’s the case –</w:t>
      </w:r>
      <w:r w:rsidR="00C8622A">
        <w:rPr>
          <w:rFonts w:asciiTheme="minorHAnsi" w:hAnsiTheme="minorHAnsi" w:cs="Arial"/>
          <w:sz w:val="22"/>
          <w:szCs w:val="22"/>
          <w:highlight w:val="yellow"/>
        </w:rPr>
        <w:t xml:space="preserve"> add</w:t>
      </w:r>
      <w:r w:rsidR="00C8622A" w:rsidRPr="00C8622A">
        <w:rPr>
          <w:rFonts w:asciiTheme="minorHAnsi" w:hAnsiTheme="minorHAnsi" w:cs="Arial"/>
          <w:sz w:val="22"/>
          <w:szCs w:val="22"/>
          <w:highlight w:val="yellow"/>
        </w:rPr>
        <w:t xml:space="preserve"> the type of condition to the letter</w:t>
      </w:r>
      <w:r w:rsidR="00C8622A">
        <w:rPr>
          <w:rFonts w:asciiTheme="minorHAnsi" w:hAnsiTheme="minorHAnsi" w:cs="Arial"/>
          <w:sz w:val="22"/>
          <w:szCs w:val="22"/>
        </w:rPr>
        <w:t xml:space="preserve">.] </w:t>
      </w:r>
    </w:p>
    <w:p w14:paraId="318D56C8" w14:textId="77777777" w:rsidR="00C8622A" w:rsidRDefault="00C8622A" w:rsidP="00563B4A">
      <w:pPr>
        <w:spacing w:line="276" w:lineRule="auto"/>
        <w:jc w:val="both"/>
        <w:rPr>
          <w:rFonts w:asciiTheme="minorHAnsi" w:hAnsiTheme="minorHAnsi" w:cs="Arial"/>
          <w:sz w:val="22"/>
          <w:szCs w:val="22"/>
        </w:rPr>
      </w:pPr>
    </w:p>
    <w:p w14:paraId="1646F539" w14:textId="77777777" w:rsidR="00563B4A" w:rsidRDefault="00330136" w:rsidP="00563B4A">
      <w:pPr>
        <w:spacing w:line="276" w:lineRule="auto"/>
        <w:jc w:val="both"/>
        <w:rPr>
          <w:rFonts w:asciiTheme="minorHAnsi" w:hAnsiTheme="minorHAnsi" w:cs="Arial"/>
          <w:sz w:val="22"/>
          <w:szCs w:val="22"/>
        </w:rPr>
      </w:pPr>
      <w:r>
        <w:rPr>
          <w:rFonts w:asciiTheme="minorHAnsi" w:hAnsiTheme="minorHAnsi" w:cs="Arial"/>
          <w:sz w:val="22"/>
          <w:szCs w:val="22"/>
        </w:rPr>
        <w:t xml:space="preserve">Our goal is to support you and your patients for management of their symptoms and conditions for their chronic diseases and in so doing, reduce their further health degradation, prevent avoidable hospital admissions, readmissions and emergency room visits. </w:t>
      </w:r>
      <w:r w:rsidR="00563B4A">
        <w:rPr>
          <w:rFonts w:asciiTheme="minorHAnsi" w:hAnsiTheme="minorHAnsi" w:cs="Arial"/>
          <w:sz w:val="22"/>
          <w:szCs w:val="22"/>
        </w:rPr>
        <w:t xml:space="preserve">We look forward to a positive working relationship with you. </w:t>
      </w:r>
    </w:p>
    <w:p w14:paraId="3B3A58E2" w14:textId="77777777" w:rsidR="00061A4F" w:rsidRDefault="00061A4F" w:rsidP="00563B4A">
      <w:pPr>
        <w:spacing w:line="276" w:lineRule="auto"/>
        <w:jc w:val="both"/>
        <w:rPr>
          <w:rFonts w:asciiTheme="minorHAnsi" w:hAnsiTheme="minorHAnsi" w:cs="Arial"/>
          <w:sz w:val="22"/>
          <w:szCs w:val="22"/>
        </w:rPr>
      </w:pPr>
    </w:p>
    <w:p w14:paraId="4870B363" w14:textId="77777777" w:rsidR="00061A4F" w:rsidRDefault="00061A4F" w:rsidP="00563B4A">
      <w:pPr>
        <w:spacing w:line="276" w:lineRule="auto"/>
        <w:jc w:val="both"/>
        <w:rPr>
          <w:rFonts w:asciiTheme="minorHAnsi" w:hAnsiTheme="minorHAnsi" w:cs="Arial"/>
          <w:sz w:val="22"/>
          <w:szCs w:val="22"/>
        </w:rPr>
      </w:pPr>
      <w:r>
        <w:rPr>
          <w:rFonts w:asciiTheme="minorHAnsi" w:hAnsiTheme="minorHAnsi" w:cs="Arial"/>
          <w:sz w:val="22"/>
          <w:szCs w:val="22"/>
        </w:rPr>
        <w:t xml:space="preserve">This letter explains how we work. </w:t>
      </w:r>
    </w:p>
    <w:p w14:paraId="269EBC47" w14:textId="77777777" w:rsidR="00E6360B" w:rsidRDefault="00E6360B" w:rsidP="00563B4A">
      <w:pPr>
        <w:spacing w:line="276" w:lineRule="auto"/>
        <w:jc w:val="both"/>
        <w:rPr>
          <w:rFonts w:asciiTheme="minorHAnsi" w:hAnsiTheme="minorHAnsi" w:cs="Arial"/>
          <w:sz w:val="22"/>
          <w:szCs w:val="22"/>
        </w:rPr>
      </w:pPr>
    </w:p>
    <w:p w14:paraId="32A9A511" w14:textId="77777777" w:rsidR="00E6360B" w:rsidRPr="00E6360B" w:rsidRDefault="00C8622A" w:rsidP="00563B4A">
      <w:pPr>
        <w:spacing w:line="276" w:lineRule="auto"/>
        <w:jc w:val="both"/>
        <w:rPr>
          <w:rFonts w:asciiTheme="minorHAnsi" w:hAnsiTheme="minorHAnsi" w:cs="Arial"/>
          <w:b/>
          <w:sz w:val="22"/>
          <w:szCs w:val="22"/>
        </w:rPr>
      </w:pPr>
      <w:r>
        <w:rPr>
          <w:rFonts w:asciiTheme="minorHAnsi" w:hAnsiTheme="minorHAnsi" w:cs="Arial"/>
          <w:b/>
          <w:sz w:val="22"/>
          <w:szCs w:val="22"/>
        </w:rPr>
        <w:t xml:space="preserve">Collaborative </w:t>
      </w:r>
      <w:r w:rsidR="00E6360B" w:rsidRPr="00E6360B">
        <w:rPr>
          <w:rFonts w:asciiTheme="minorHAnsi" w:hAnsiTheme="minorHAnsi" w:cs="Arial"/>
          <w:b/>
          <w:sz w:val="22"/>
          <w:szCs w:val="22"/>
        </w:rPr>
        <w:t>Shared Care</w:t>
      </w:r>
    </w:p>
    <w:p w14:paraId="312E5CA3" w14:textId="77777777" w:rsidR="00570457" w:rsidRDefault="00C8622A" w:rsidP="00563B4A">
      <w:pPr>
        <w:spacing w:line="276" w:lineRule="auto"/>
        <w:jc w:val="both"/>
        <w:rPr>
          <w:rFonts w:asciiTheme="minorHAnsi" w:hAnsiTheme="minorHAnsi" w:cs="Arial"/>
          <w:sz w:val="22"/>
          <w:szCs w:val="22"/>
        </w:rPr>
      </w:pPr>
      <w:r>
        <w:rPr>
          <w:rFonts w:asciiTheme="minorHAnsi" w:hAnsiTheme="minorHAnsi" w:cs="Arial"/>
          <w:sz w:val="22"/>
          <w:szCs w:val="22"/>
        </w:rPr>
        <w:t>This</w:t>
      </w:r>
      <w:r w:rsidR="00570457">
        <w:rPr>
          <w:rFonts w:asciiTheme="minorHAnsi" w:hAnsiTheme="minorHAnsi" w:cs="Arial"/>
          <w:sz w:val="22"/>
          <w:szCs w:val="22"/>
        </w:rPr>
        <w:t xml:space="preserve"> </w:t>
      </w:r>
      <w:r>
        <w:rPr>
          <w:rFonts w:asciiTheme="minorHAnsi" w:hAnsiTheme="minorHAnsi" w:cs="Arial"/>
          <w:sz w:val="22"/>
          <w:szCs w:val="22"/>
        </w:rPr>
        <w:t xml:space="preserve">collaborative </w:t>
      </w:r>
      <w:r w:rsidR="00570457">
        <w:rPr>
          <w:rFonts w:asciiTheme="minorHAnsi" w:hAnsiTheme="minorHAnsi" w:cs="Arial"/>
          <w:sz w:val="22"/>
          <w:szCs w:val="22"/>
        </w:rPr>
        <w:t>shared care model is rooted in four key principles:</w:t>
      </w:r>
    </w:p>
    <w:p w14:paraId="5AA49C6D" w14:textId="77777777" w:rsidR="00570457" w:rsidRDefault="00570457" w:rsidP="00570457">
      <w:pPr>
        <w:pStyle w:val="ListParagraph"/>
        <w:numPr>
          <w:ilvl w:val="0"/>
          <w:numId w:val="15"/>
        </w:numPr>
        <w:jc w:val="both"/>
        <w:rPr>
          <w:rFonts w:cs="Arial"/>
        </w:rPr>
      </w:pPr>
      <w:r>
        <w:rPr>
          <w:rFonts w:cs="Arial"/>
        </w:rPr>
        <w:t xml:space="preserve">Patients benefit from multidisciplinary care since complex health issues are layered and benefit from the services of different health disciplines and their unique perspectives, knowledge, skills and interventions. </w:t>
      </w:r>
    </w:p>
    <w:p w14:paraId="7811D8D0" w14:textId="77777777" w:rsidR="00570457" w:rsidRDefault="00570457" w:rsidP="00570457">
      <w:pPr>
        <w:pStyle w:val="ListParagraph"/>
        <w:numPr>
          <w:ilvl w:val="0"/>
          <w:numId w:val="15"/>
        </w:numPr>
        <w:jc w:val="both"/>
        <w:rPr>
          <w:rFonts w:cs="Arial"/>
        </w:rPr>
      </w:pPr>
      <w:r>
        <w:rPr>
          <w:rFonts w:cs="Arial"/>
        </w:rPr>
        <w:t xml:space="preserve">All providers are validated and affirmed as valuable partners in care. </w:t>
      </w:r>
    </w:p>
    <w:p w14:paraId="5FB78DE2" w14:textId="77777777" w:rsidR="00570457" w:rsidRDefault="00570457" w:rsidP="00570457">
      <w:pPr>
        <w:pStyle w:val="ListParagraph"/>
        <w:numPr>
          <w:ilvl w:val="0"/>
          <w:numId w:val="15"/>
        </w:numPr>
        <w:jc w:val="both"/>
        <w:rPr>
          <w:rFonts w:cs="Arial"/>
        </w:rPr>
      </w:pPr>
      <w:r>
        <w:rPr>
          <w:rFonts w:cs="Arial"/>
        </w:rPr>
        <w:t xml:space="preserve">All providers communicate with each other to improve care outcomes and fill in the blanks for patient circumstances, histories and care stories. </w:t>
      </w:r>
    </w:p>
    <w:p w14:paraId="1FCB0DB7" w14:textId="77777777" w:rsidR="00570457" w:rsidRDefault="00570457" w:rsidP="00570457">
      <w:pPr>
        <w:pStyle w:val="ListParagraph"/>
        <w:numPr>
          <w:ilvl w:val="0"/>
          <w:numId w:val="15"/>
        </w:numPr>
        <w:jc w:val="both"/>
        <w:rPr>
          <w:rFonts w:cs="Arial"/>
        </w:rPr>
      </w:pPr>
      <w:r>
        <w:rPr>
          <w:rFonts w:cs="Arial"/>
        </w:rPr>
        <w:t xml:space="preserve">Providers and patients learn from each other. </w:t>
      </w:r>
    </w:p>
    <w:p w14:paraId="4BD9ED90" w14:textId="77777777" w:rsidR="00563B4A" w:rsidRDefault="00330136" w:rsidP="008A1AD5">
      <w:pPr>
        <w:spacing w:line="276" w:lineRule="auto"/>
        <w:rPr>
          <w:rFonts w:asciiTheme="minorHAnsi" w:hAnsiTheme="minorHAnsi" w:cs="Arial"/>
          <w:sz w:val="22"/>
          <w:szCs w:val="22"/>
        </w:rPr>
      </w:pPr>
      <w:r>
        <w:rPr>
          <w:rFonts w:asciiTheme="minorHAnsi" w:hAnsiTheme="minorHAnsi" w:cs="Arial"/>
          <w:sz w:val="22"/>
          <w:szCs w:val="22"/>
        </w:rPr>
        <w:t xml:space="preserve">This model requires our dual commitment to work together. </w:t>
      </w:r>
      <w:r w:rsidR="00061A4F">
        <w:rPr>
          <w:rFonts w:asciiTheme="minorHAnsi" w:hAnsiTheme="minorHAnsi" w:cs="Arial"/>
          <w:sz w:val="22"/>
          <w:szCs w:val="22"/>
        </w:rPr>
        <w:t xml:space="preserve">We respect that you are the primary care provider for your patients. </w:t>
      </w:r>
      <w:r w:rsidR="00570457">
        <w:rPr>
          <w:rFonts w:asciiTheme="minorHAnsi" w:hAnsiTheme="minorHAnsi" w:cs="Arial"/>
          <w:sz w:val="22"/>
          <w:szCs w:val="22"/>
        </w:rPr>
        <w:t xml:space="preserve"> </w:t>
      </w:r>
      <w:r w:rsidR="00061A4F">
        <w:rPr>
          <w:rFonts w:asciiTheme="minorHAnsi" w:hAnsiTheme="minorHAnsi" w:cs="Arial"/>
          <w:sz w:val="22"/>
          <w:szCs w:val="22"/>
        </w:rPr>
        <w:t>For clarity, o</w:t>
      </w:r>
      <w:r w:rsidR="00570457">
        <w:rPr>
          <w:rFonts w:asciiTheme="minorHAnsi" w:hAnsiTheme="minorHAnsi" w:cs="Arial"/>
          <w:sz w:val="22"/>
          <w:szCs w:val="22"/>
        </w:rPr>
        <w:t xml:space="preserve">ur team does not take over responsibility for your patient. You remain </w:t>
      </w:r>
      <w:r w:rsidR="00570457" w:rsidRPr="00C8622A">
        <w:rPr>
          <w:rFonts w:asciiTheme="minorHAnsi" w:hAnsiTheme="minorHAnsi" w:cs="Arial"/>
          <w:sz w:val="22"/>
          <w:szCs w:val="22"/>
        </w:rPr>
        <w:t>the most responsible physician</w:t>
      </w:r>
      <w:r w:rsidR="00570457">
        <w:rPr>
          <w:rFonts w:asciiTheme="minorHAnsi" w:hAnsiTheme="minorHAnsi" w:cs="Arial"/>
          <w:sz w:val="22"/>
          <w:szCs w:val="22"/>
        </w:rPr>
        <w:t xml:space="preserve"> and we support both you and your patient</w:t>
      </w:r>
      <w:r>
        <w:rPr>
          <w:rFonts w:asciiTheme="minorHAnsi" w:hAnsiTheme="minorHAnsi" w:cs="Arial"/>
          <w:sz w:val="22"/>
          <w:szCs w:val="22"/>
        </w:rPr>
        <w:t xml:space="preserve"> in the care journey</w:t>
      </w:r>
      <w:r w:rsidR="00570457">
        <w:rPr>
          <w:rFonts w:asciiTheme="minorHAnsi" w:hAnsiTheme="minorHAnsi" w:cs="Arial"/>
          <w:sz w:val="22"/>
          <w:szCs w:val="22"/>
        </w:rPr>
        <w:t xml:space="preserve">. </w:t>
      </w:r>
    </w:p>
    <w:p w14:paraId="027B7D1D" w14:textId="77777777" w:rsidR="00570457" w:rsidRDefault="00570457" w:rsidP="008A1AD5">
      <w:pPr>
        <w:spacing w:line="276" w:lineRule="auto"/>
        <w:rPr>
          <w:rFonts w:asciiTheme="minorHAnsi" w:hAnsiTheme="minorHAnsi" w:cs="Arial"/>
          <w:sz w:val="22"/>
          <w:szCs w:val="22"/>
        </w:rPr>
      </w:pPr>
    </w:p>
    <w:p w14:paraId="567B862B" w14:textId="77777777" w:rsidR="00563B4A" w:rsidRPr="00563B4A" w:rsidRDefault="000E4EE0" w:rsidP="008A1AD5">
      <w:pPr>
        <w:spacing w:line="276" w:lineRule="auto"/>
        <w:rPr>
          <w:rFonts w:asciiTheme="minorHAnsi" w:hAnsiTheme="minorHAnsi" w:cs="Arial"/>
          <w:b/>
          <w:sz w:val="22"/>
          <w:szCs w:val="22"/>
        </w:rPr>
      </w:pPr>
      <w:r>
        <w:rPr>
          <w:rFonts w:asciiTheme="minorHAnsi" w:hAnsiTheme="minorHAnsi" w:cs="Arial"/>
          <w:b/>
          <w:sz w:val="22"/>
          <w:szCs w:val="22"/>
        </w:rPr>
        <w:t>&lt;</w:t>
      </w:r>
      <w:r w:rsidRPr="000E4EE0">
        <w:rPr>
          <w:rFonts w:asciiTheme="minorHAnsi" w:hAnsiTheme="minorHAnsi" w:cs="Arial"/>
          <w:b/>
          <w:sz w:val="22"/>
          <w:szCs w:val="22"/>
          <w:highlight w:val="yellow"/>
        </w:rPr>
        <w:t>Name of</w:t>
      </w:r>
      <w:r>
        <w:rPr>
          <w:rFonts w:asciiTheme="minorHAnsi" w:hAnsiTheme="minorHAnsi" w:cs="Arial"/>
          <w:b/>
          <w:sz w:val="22"/>
          <w:szCs w:val="22"/>
        </w:rPr>
        <w:t>&gt;</w:t>
      </w:r>
      <w:r w:rsidR="00563B4A" w:rsidRPr="00563B4A">
        <w:rPr>
          <w:rFonts w:asciiTheme="minorHAnsi" w:hAnsiTheme="minorHAnsi" w:cs="Arial"/>
          <w:b/>
          <w:sz w:val="22"/>
          <w:szCs w:val="22"/>
        </w:rPr>
        <w:t xml:space="preserve"> Program </w:t>
      </w:r>
      <w:r w:rsidR="00061A4F">
        <w:rPr>
          <w:rFonts w:asciiTheme="minorHAnsi" w:hAnsiTheme="minorHAnsi" w:cs="Arial"/>
          <w:b/>
          <w:sz w:val="22"/>
          <w:szCs w:val="22"/>
        </w:rPr>
        <w:t>[</w:t>
      </w:r>
      <w:r w:rsidR="00061A4F" w:rsidRPr="00061A4F">
        <w:rPr>
          <w:rFonts w:asciiTheme="minorHAnsi" w:hAnsiTheme="minorHAnsi" w:cs="Arial"/>
          <w:b/>
          <w:sz w:val="22"/>
          <w:szCs w:val="22"/>
          <w:highlight w:val="yellow"/>
        </w:rPr>
        <w:t>NOT</w:t>
      </w:r>
      <w:r w:rsidR="00061A4F" w:rsidRPr="00C8622A">
        <w:rPr>
          <w:rFonts w:asciiTheme="minorHAnsi" w:hAnsiTheme="minorHAnsi" w:cs="Arial"/>
          <w:b/>
          <w:sz w:val="22"/>
          <w:szCs w:val="22"/>
          <w:highlight w:val="yellow"/>
        </w:rPr>
        <w:t>E: this section is completely customizable depending on the services to be extended</w:t>
      </w:r>
      <w:r w:rsidR="00C8622A" w:rsidRPr="00C8622A">
        <w:rPr>
          <w:rFonts w:asciiTheme="minorHAnsi" w:hAnsiTheme="minorHAnsi" w:cs="Arial"/>
          <w:b/>
          <w:sz w:val="22"/>
          <w:szCs w:val="22"/>
          <w:highlight w:val="yellow"/>
        </w:rPr>
        <w:t xml:space="preserve"> to the physician’s patients</w:t>
      </w:r>
      <w:r w:rsidR="00061A4F">
        <w:rPr>
          <w:rFonts w:asciiTheme="minorHAnsi" w:hAnsiTheme="minorHAnsi" w:cs="Arial"/>
          <w:b/>
          <w:sz w:val="22"/>
          <w:szCs w:val="22"/>
        </w:rPr>
        <w:t>]</w:t>
      </w:r>
    </w:p>
    <w:p w14:paraId="5BD70826" w14:textId="77777777" w:rsidR="008A1AD5" w:rsidRPr="007D510D" w:rsidRDefault="008A1AD5" w:rsidP="008A1AD5">
      <w:pPr>
        <w:spacing w:line="276" w:lineRule="auto"/>
        <w:rPr>
          <w:rFonts w:asciiTheme="minorHAnsi" w:hAnsiTheme="minorHAnsi" w:cs="Arial"/>
          <w:sz w:val="22"/>
          <w:szCs w:val="22"/>
        </w:rPr>
      </w:pPr>
    </w:p>
    <w:p w14:paraId="63607331" w14:textId="77777777" w:rsidR="00C8622A" w:rsidRDefault="00C8622A" w:rsidP="00563B4A">
      <w:pPr>
        <w:spacing w:line="276" w:lineRule="auto"/>
        <w:jc w:val="both"/>
        <w:rPr>
          <w:rFonts w:asciiTheme="minorHAnsi" w:hAnsiTheme="minorHAnsi" w:cs="Arial"/>
          <w:spacing w:val="-7"/>
          <w:sz w:val="22"/>
          <w:szCs w:val="22"/>
        </w:rPr>
      </w:pPr>
      <w:r>
        <w:rPr>
          <w:rFonts w:asciiTheme="minorHAnsi" w:hAnsiTheme="minorHAnsi" w:cs="Arial"/>
          <w:spacing w:val="-7"/>
          <w:sz w:val="22"/>
          <w:szCs w:val="22"/>
        </w:rPr>
        <w:lastRenderedPageBreak/>
        <w:t>Our</w:t>
      </w:r>
      <w:r w:rsidR="00563B4A">
        <w:rPr>
          <w:rFonts w:asciiTheme="minorHAnsi" w:hAnsiTheme="minorHAnsi" w:cs="Arial"/>
          <w:spacing w:val="-7"/>
          <w:sz w:val="22"/>
          <w:szCs w:val="22"/>
        </w:rPr>
        <w:t xml:space="preserve"> Family Health Team has been funded by the </w:t>
      </w:r>
      <w:r w:rsidR="008A1AD5" w:rsidRPr="007D510D">
        <w:rPr>
          <w:rFonts w:asciiTheme="minorHAnsi" w:hAnsiTheme="minorHAnsi" w:cs="Arial"/>
          <w:spacing w:val="-7"/>
          <w:sz w:val="22"/>
          <w:szCs w:val="22"/>
        </w:rPr>
        <w:t>Ministry of Health and Long-Term Care (</w:t>
      </w:r>
      <w:r w:rsidR="00F03F54" w:rsidRPr="007D510D">
        <w:rPr>
          <w:rFonts w:asciiTheme="minorHAnsi" w:hAnsiTheme="minorHAnsi" w:cs="Arial"/>
          <w:b/>
          <w:spacing w:val="-7"/>
          <w:sz w:val="22"/>
          <w:szCs w:val="22"/>
        </w:rPr>
        <w:t>Ministry</w:t>
      </w:r>
      <w:r w:rsidR="00F03F54" w:rsidRPr="007D510D">
        <w:rPr>
          <w:rFonts w:asciiTheme="minorHAnsi" w:hAnsiTheme="minorHAnsi" w:cs="Arial"/>
          <w:spacing w:val="-7"/>
          <w:sz w:val="22"/>
          <w:szCs w:val="22"/>
        </w:rPr>
        <w:t>)</w:t>
      </w:r>
      <w:r w:rsidR="00F03F54">
        <w:rPr>
          <w:rFonts w:asciiTheme="minorHAnsi" w:hAnsiTheme="minorHAnsi" w:cs="Arial"/>
          <w:i/>
          <w:spacing w:val="-7"/>
          <w:sz w:val="22"/>
          <w:szCs w:val="22"/>
        </w:rPr>
        <w:t xml:space="preserve"> </w:t>
      </w:r>
      <w:r w:rsidR="00F03F54">
        <w:rPr>
          <w:rFonts w:asciiTheme="minorHAnsi" w:hAnsiTheme="minorHAnsi" w:cs="Arial"/>
          <w:spacing w:val="-7"/>
          <w:sz w:val="22"/>
          <w:szCs w:val="22"/>
        </w:rPr>
        <w:t>to</w:t>
      </w:r>
      <w:r w:rsidR="00563B4A">
        <w:rPr>
          <w:rFonts w:asciiTheme="minorHAnsi" w:hAnsiTheme="minorHAnsi" w:cs="Arial"/>
          <w:spacing w:val="-7"/>
          <w:sz w:val="22"/>
          <w:szCs w:val="22"/>
        </w:rPr>
        <w:t xml:space="preserve"> </w:t>
      </w:r>
      <w:r w:rsidR="00563B4A" w:rsidRPr="009C533A">
        <w:rPr>
          <w:rFonts w:asciiTheme="minorHAnsi" w:hAnsiTheme="minorHAnsi" w:cs="Arial"/>
          <w:spacing w:val="-7"/>
          <w:sz w:val="22"/>
          <w:szCs w:val="22"/>
          <w:highlight w:val="yellow"/>
        </w:rPr>
        <w:t>*</w:t>
      </w:r>
      <w:r w:rsidR="009C533A">
        <w:rPr>
          <w:rFonts w:asciiTheme="minorHAnsi" w:hAnsiTheme="minorHAnsi" w:cs="Arial"/>
          <w:spacing w:val="-7"/>
          <w:sz w:val="22"/>
          <w:szCs w:val="22"/>
          <w:highlight w:val="yellow"/>
        </w:rPr>
        <w:t xml:space="preserve"> describe high level</w:t>
      </w:r>
      <w:r w:rsidR="00563B4A" w:rsidRPr="009C533A">
        <w:rPr>
          <w:rFonts w:asciiTheme="minorHAnsi" w:hAnsiTheme="minorHAnsi" w:cs="Arial"/>
          <w:spacing w:val="-7"/>
          <w:sz w:val="22"/>
          <w:szCs w:val="22"/>
          <w:highlight w:val="yellow"/>
        </w:rPr>
        <w:t>.</w:t>
      </w:r>
      <w:r>
        <w:rPr>
          <w:rFonts w:asciiTheme="minorHAnsi" w:hAnsiTheme="minorHAnsi" w:cs="Arial"/>
          <w:spacing w:val="-7"/>
          <w:sz w:val="22"/>
          <w:szCs w:val="22"/>
        </w:rPr>
        <w:t xml:space="preserve"> </w:t>
      </w:r>
    </w:p>
    <w:p w14:paraId="06301365" w14:textId="77777777" w:rsidR="00C8622A" w:rsidRDefault="009C533A" w:rsidP="00C8622A">
      <w:pPr>
        <w:spacing w:before="240" w:line="276" w:lineRule="auto"/>
        <w:jc w:val="both"/>
        <w:rPr>
          <w:rFonts w:asciiTheme="minorHAnsi" w:hAnsiTheme="minorHAnsi" w:cs="Arial"/>
          <w:sz w:val="22"/>
          <w:szCs w:val="22"/>
        </w:rPr>
      </w:pPr>
      <w:r>
        <w:rPr>
          <w:rFonts w:asciiTheme="minorHAnsi" w:hAnsiTheme="minorHAnsi" w:cs="Arial"/>
          <w:spacing w:val="-7"/>
          <w:sz w:val="22"/>
          <w:szCs w:val="22"/>
        </w:rPr>
        <w:t xml:space="preserve">Through our </w:t>
      </w:r>
      <w:proofErr w:type="gramStart"/>
      <w:r w:rsidR="000E4EE0" w:rsidRPr="000E4EE0">
        <w:rPr>
          <w:rFonts w:asciiTheme="minorHAnsi" w:hAnsiTheme="minorHAnsi" w:cs="Arial"/>
          <w:spacing w:val="-7"/>
          <w:sz w:val="22"/>
          <w:szCs w:val="22"/>
          <w:highlight w:val="yellow"/>
        </w:rPr>
        <w:t>Type</w:t>
      </w:r>
      <w:r w:rsidR="000E4EE0">
        <w:rPr>
          <w:rFonts w:asciiTheme="minorHAnsi" w:hAnsiTheme="minorHAnsi" w:cs="Arial"/>
          <w:spacing w:val="-7"/>
          <w:sz w:val="22"/>
          <w:szCs w:val="22"/>
        </w:rPr>
        <w:t xml:space="preserve"> </w:t>
      </w:r>
      <w:r w:rsidR="00563B4A">
        <w:rPr>
          <w:rFonts w:asciiTheme="minorHAnsi" w:hAnsiTheme="minorHAnsi" w:cs="Arial"/>
          <w:spacing w:val="-7"/>
          <w:sz w:val="22"/>
          <w:szCs w:val="22"/>
        </w:rPr>
        <w:t xml:space="preserve"> Program</w:t>
      </w:r>
      <w:proofErr w:type="gramEnd"/>
      <w:r w:rsidR="00C8622A">
        <w:rPr>
          <w:rFonts w:asciiTheme="minorHAnsi" w:hAnsiTheme="minorHAnsi" w:cs="Arial"/>
          <w:spacing w:val="-7"/>
          <w:sz w:val="22"/>
          <w:szCs w:val="22"/>
        </w:rPr>
        <w:t xml:space="preserve"> </w:t>
      </w:r>
      <w:r w:rsidR="008A1AD5" w:rsidRPr="007D510D">
        <w:rPr>
          <w:rFonts w:asciiTheme="minorHAnsi" w:hAnsiTheme="minorHAnsi" w:cs="Arial"/>
          <w:spacing w:val="-7"/>
          <w:sz w:val="22"/>
          <w:szCs w:val="22"/>
        </w:rPr>
        <w:t>(</w:t>
      </w:r>
      <w:r w:rsidR="000E4EE0">
        <w:rPr>
          <w:rFonts w:asciiTheme="minorHAnsi" w:hAnsiTheme="minorHAnsi" w:cs="Arial"/>
          <w:b/>
          <w:spacing w:val="-7"/>
          <w:sz w:val="22"/>
          <w:szCs w:val="22"/>
        </w:rPr>
        <w:t>Program</w:t>
      </w:r>
      <w:r w:rsidR="008A1AD5" w:rsidRPr="007D510D">
        <w:rPr>
          <w:rFonts w:asciiTheme="minorHAnsi" w:hAnsiTheme="minorHAnsi" w:cs="Arial"/>
          <w:spacing w:val="-7"/>
          <w:sz w:val="22"/>
          <w:szCs w:val="22"/>
        </w:rPr>
        <w:t xml:space="preserve">) </w:t>
      </w:r>
      <w:r>
        <w:rPr>
          <w:rFonts w:asciiTheme="minorHAnsi" w:hAnsiTheme="minorHAnsi" w:cs="Arial"/>
          <w:spacing w:val="-7"/>
          <w:sz w:val="22"/>
          <w:szCs w:val="22"/>
        </w:rPr>
        <w:t xml:space="preserve">we </w:t>
      </w:r>
      <w:r w:rsidR="008A1AD5" w:rsidRPr="007D510D">
        <w:rPr>
          <w:rFonts w:asciiTheme="minorHAnsi" w:hAnsiTheme="minorHAnsi" w:cs="Arial"/>
          <w:spacing w:val="-7"/>
          <w:sz w:val="22"/>
          <w:szCs w:val="22"/>
        </w:rPr>
        <w:t xml:space="preserve">provide </w:t>
      </w:r>
      <w:r w:rsidR="000E4EE0">
        <w:rPr>
          <w:rFonts w:asciiTheme="minorHAnsi" w:hAnsiTheme="minorHAnsi" w:cs="Arial"/>
          <w:spacing w:val="-7"/>
          <w:sz w:val="22"/>
          <w:szCs w:val="22"/>
        </w:rPr>
        <w:t>&lt;</w:t>
      </w:r>
      <w:r w:rsidR="000E4EE0" w:rsidRPr="000E4EE0">
        <w:rPr>
          <w:rFonts w:asciiTheme="minorHAnsi" w:hAnsiTheme="minorHAnsi" w:cs="Arial"/>
          <w:spacing w:val="-7"/>
          <w:sz w:val="22"/>
          <w:szCs w:val="22"/>
          <w:highlight w:val="yellow"/>
        </w:rPr>
        <w:t>type of</w:t>
      </w:r>
      <w:r w:rsidR="000E4EE0">
        <w:rPr>
          <w:rFonts w:asciiTheme="minorHAnsi" w:hAnsiTheme="minorHAnsi" w:cs="Arial"/>
          <w:spacing w:val="-7"/>
          <w:sz w:val="22"/>
          <w:szCs w:val="22"/>
        </w:rPr>
        <w:t>&gt;</w:t>
      </w:r>
      <w:r w:rsidR="00563B4A">
        <w:rPr>
          <w:rFonts w:asciiTheme="minorHAnsi" w:hAnsiTheme="minorHAnsi" w:cs="Arial"/>
          <w:spacing w:val="-7"/>
          <w:sz w:val="22"/>
          <w:szCs w:val="22"/>
        </w:rPr>
        <w:t xml:space="preserve"> </w:t>
      </w:r>
      <w:r w:rsidR="00330136">
        <w:rPr>
          <w:rFonts w:asciiTheme="minorHAnsi" w:hAnsiTheme="minorHAnsi" w:cs="Arial"/>
          <w:spacing w:val="-7"/>
          <w:sz w:val="22"/>
          <w:szCs w:val="22"/>
        </w:rPr>
        <w:t xml:space="preserve">disease management and monitoring </w:t>
      </w:r>
      <w:r w:rsidR="00563B4A">
        <w:rPr>
          <w:rFonts w:asciiTheme="minorHAnsi" w:hAnsiTheme="minorHAnsi" w:cs="Arial"/>
          <w:spacing w:val="-7"/>
          <w:sz w:val="22"/>
          <w:szCs w:val="22"/>
        </w:rPr>
        <w:t xml:space="preserve">to individuals with </w:t>
      </w:r>
      <w:r w:rsidR="000E4EE0">
        <w:rPr>
          <w:rFonts w:asciiTheme="minorHAnsi" w:hAnsiTheme="minorHAnsi" w:cs="Arial"/>
          <w:spacing w:val="-7"/>
          <w:sz w:val="22"/>
          <w:szCs w:val="22"/>
        </w:rPr>
        <w:t>&lt;</w:t>
      </w:r>
      <w:r w:rsidR="000E4EE0" w:rsidRPr="000E4EE0">
        <w:rPr>
          <w:rFonts w:asciiTheme="minorHAnsi" w:hAnsiTheme="minorHAnsi" w:cs="Arial"/>
          <w:spacing w:val="-7"/>
          <w:sz w:val="22"/>
          <w:szCs w:val="22"/>
          <w:highlight w:val="yellow"/>
        </w:rPr>
        <w:t xml:space="preserve">describe such as </w:t>
      </w:r>
      <w:r w:rsidR="00563B4A" w:rsidRPr="000E4EE0">
        <w:rPr>
          <w:rFonts w:asciiTheme="minorHAnsi" w:hAnsiTheme="minorHAnsi" w:cs="Arial"/>
          <w:spacing w:val="-7"/>
          <w:sz w:val="22"/>
          <w:szCs w:val="22"/>
          <w:highlight w:val="yellow"/>
        </w:rPr>
        <w:t>mild to moderate</w:t>
      </w:r>
      <w:r w:rsidR="000E4EE0">
        <w:rPr>
          <w:rFonts w:asciiTheme="minorHAnsi" w:hAnsiTheme="minorHAnsi" w:cs="Arial"/>
          <w:spacing w:val="-7"/>
          <w:sz w:val="22"/>
          <w:szCs w:val="22"/>
        </w:rPr>
        <w:t>&gt;</w:t>
      </w:r>
      <w:r w:rsidR="00563B4A">
        <w:rPr>
          <w:rFonts w:asciiTheme="minorHAnsi" w:hAnsiTheme="minorHAnsi" w:cs="Arial"/>
          <w:spacing w:val="-7"/>
          <w:sz w:val="22"/>
          <w:szCs w:val="22"/>
        </w:rPr>
        <w:t xml:space="preserve"> </w:t>
      </w:r>
      <w:r w:rsidR="000E4EE0">
        <w:rPr>
          <w:rFonts w:asciiTheme="minorHAnsi" w:hAnsiTheme="minorHAnsi" w:cs="Arial"/>
          <w:spacing w:val="-7"/>
          <w:sz w:val="22"/>
          <w:szCs w:val="22"/>
        </w:rPr>
        <w:t>&lt;</w:t>
      </w:r>
      <w:r w:rsidR="000E4EE0" w:rsidRPr="00C8622A">
        <w:rPr>
          <w:rFonts w:asciiTheme="minorHAnsi" w:hAnsiTheme="minorHAnsi" w:cs="Arial"/>
          <w:spacing w:val="-7"/>
          <w:sz w:val="22"/>
          <w:szCs w:val="22"/>
          <w:highlight w:val="yellow"/>
        </w:rPr>
        <w:t>type of</w:t>
      </w:r>
      <w:r w:rsidR="000E4EE0">
        <w:rPr>
          <w:rFonts w:asciiTheme="minorHAnsi" w:hAnsiTheme="minorHAnsi" w:cs="Arial"/>
          <w:spacing w:val="-7"/>
          <w:sz w:val="22"/>
          <w:szCs w:val="22"/>
        </w:rPr>
        <w:t>&gt;</w:t>
      </w:r>
      <w:r w:rsidR="00563B4A">
        <w:rPr>
          <w:rFonts w:asciiTheme="minorHAnsi" w:hAnsiTheme="minorHAnsi" w:cs="Arial"/>
          <w:spacing w:val="-7"/>
          <w:sz w:val="22"/>
          <w:szCs w:val="22"/>
        </w:rPr>
        <w:t xml:space="preserve"> conditions specifically addressing </w:t>
      </w:r>
      <w:r w:rsidR="000E4EE0">
        <w:rPr>
          <w:rFonts w:asciiTheme="minorHAnsi" w:hAnsiTheme="minorHAnsi" w:cs="Arial"/>
          <w:spacing w:val="-7"/>
          <w:sz w:val="22"/>
          <w:szCs w:val="22"/>
        </w:rPr>
        <w:t xml:space="preserve"> &lt;</w:t>
      </w:r>
      <w:r w:rsidR="000E4EE0" w:rsidRPr="000E4EE0">
        <w:rPr>
          <w:rFonts w:asciiTheme="minorHAnsi" w:hAnsiTheme="minorHAnsi" w:cs="Arial"/>
          <w:spacing w:val="-7"/>
          <w:sz w:val="22"/>
          <w:szCs w:val="22"/>
          <w:highlight w:val="yellow"/>
        </w:rPr>
        <w:t>diagnoses</w:t>
      </w:r>
      <w:r w:rsidR="000E4EE0">
        <w:rPr>
          <w:rFonts w:asciiTheme="minorHAnsi" w:hAnsiTheme="minorHAnsi" w:cs="Arial"/>
          <w:spacing w:val="-7"/>
          <w:sz w:val="22"/>
          <w:szCs w:val="22"/>
        </w:rPr>
        <w:t xml:space="preserve">&gt;. </w:t>
      </w:r>
      <w:r w:rsidR="00C8622A">
        <w:rPr>
          <w:rFonts w:asciiTheme="minorHAnsi" w:hAnsiTheme="minorHAnsi" w:cs="Arial"/>
          <w:spacing w:val="-7"/>
          <w:sz w:val="22"/>
          <w:szCs w:val="22"/>
        </w:rPr>
        <w:t xml:space="preserve"> </w:t>
      </w:r>
      <w:r w:rsidR="00C8622A" w:rsidRPr="00C8622A">
        <w:rPr>
          <w:rFonts w:asciiTheme="minorHAnsi" w:hAnsiTheme="minorHAnsi" w:cs="Arial"/>
          <w:spacing w:val="-7"/>
          <w:sz w:val="22"/>
          <w:szCs w:val="22"/>
        </w:rPr>
        <w:t>W</w:t>
      </w:r>
      <w:r w:rsidR="00C8622A" w:rsidRPr="00C8622A">
        <w:rPr>
          <w:rFonts w:asciiTheme="minorHAnsi" w:hAnsiTheme="minorHAnsi" w:cs="Arial"/>
          <w:sz w:val="22"/>
          <w:szCs w:val="22"/>
        </w:rPr>
        <w:t xml:space="preserve">e employ </w:t>
      </w:r>
      <w:r w:rsidR="00C8622A" w:rsidRPr="007D510D">
        <w:rPr>
          <w:rFonts w:asciiTheme="minorHAnsi" w:hAnsiTheme="minorHAnsi" w:cs="Arial"/>
          <w:sz w:val="22"/>
          <w:szCs w:val="22"/>
        </w:rPr>
        <w:t xml:space="preserve">a </w:t>
      </w:r>
      <w:r w:rsidR="00C8622A">
        <w:rPr>
          <w:rFonts w:asciiTheme="minorHAnsi" w:hAnsiTheme="minorHAnsi" w:cs="Arial"/>
          <w:b/>
          <w:sz w:val="22"/>
          <w:szCs w:val="22"/>
        </w:rPr>
        <w:t>&lt;</w:t>
      </w:r>
      <w:r w:rsidR="00C8622A" w:rsidRPr="00C8622A">
        <w:rPr>
          <w:rFonts w:asciiTheme="minorHAnsi" w:hAnsiTheme="minorHAnsi" w:cs="Arial"/>
          <w:b/>
          <w:sz w:val="22"/>
          <w:szCs w:val="22"/>
          <w:highlight w:val="yellow"/>
        </w:rPr>
        <w:t>positions</w:t>
      </w:r>
      <w:r w:rsidR="00C8622A">
        <w:rPr>
          <w:rFonts w:asciiTheme="minorHAnsi" w:hAnsiTheme="minorHAnsi" w:cs="Arial"/>
          <w:b/>
          <w:sz w:val="22"/>
          <w:szCs w:val="22"/>
        </w:rPr>
        <w:t>&gt;</w:t>
      </w:r>
      <w:r w:rsidR="00C8622A">
        <w:rPr>
          <w:rFonts w:asciiTheme="minorHAnsi" w:hAnsiTheme="minorHAnsi" w:cs="Arial"/>
          <w:sz w:val="22"/>
          <w:szCs w:val="22"/>
        </w:rPr>
        <w:t xml:space="preserve"> and </w:t>
      </w:r>
      <w:r w:rsidR="00C8622A" w:rsidRPr="00563B4A">
        <w:rPr>
          <w:rFonts w:asciiTheme="minorHAnsi" w:hAnsiTheme="minorHAnsi" w:cs="Arial"/>
          <w:sz w:val="22"/>
          <w:szCs w:val="22"/>
          <w:highlight w:val="yellow"/>
        </w:rPr>
        <w:t>&lt;positions&gt;</w:t>
      </w:r>
      <w:r w:rsidR="00C8622A" w:rsidRPr="007D510D">
        <w:rPr>
          <w:rFonts w:asciiTheme="minorHAnsi" w:hAnsiTheme="minorHAnsi" w:cs="Arial"/>
          <w:sz w:val="22"/>
          <w:szCs w:val="22"/>
        </w:rPr>
        <w:t xml:space="preserve"> (</w:t>
      </w:r>
      <w:r w:rsidR="00C8622A" w:rsidRPr="00C8622A">
        <w:rPr>
          <w:rFonts w:asciiTheme="minorHAnsi" w:hAnsiTheme="minorHAnsi" w:cs="Arial"/>
          <w:b/>
          <w:sz w:val="22"/>
          <w:szCs w:val="22"/>
        </w:rPr>
        <w:t>Program Staff</w:t>
      </w:r>
      <w:r w:rsidR="00C8622A" w:rsidRPr="007D510D">
        <w:rPr>
          <w:rFonts w:asciiTheme="minorHAnsi" w:hAnsiTheme="minorHAnsi" w:cs="Arial"/>
          <w:sz w:val="22"/>
          <w:szCs w:val="22"/>
        </w:rPr>
        <w:t xml:space="preserve">). </w:t>
      </w:r>
    </w:p>
    <w:p w14:paraId="7D64AF14" w14:textId="77777777" w:rsidR="00AB44A4" w:rsidRDefault="008A1AD5" w:rsidP="00AB44A4">
      <w:pPr>
        <w:spacing w:before="240" w:line="276" w:lineRule="auto"/>
        <w:jc w:val="both"/>
        <w:rPr>
          <w:rFonts w:asciiTheme="minorHAnsi" w:hAnsiTheme="minorHAnsi" w:cs="Arial"/>
          <w:spacing w:val="-7"/>
          <w:sz w:val="22"/>
          <w:szCs w:val="22"/>
        </w:rPr>
      </w:pPr>
      <w:r w:rsidRPr="007D510D">
        <w:rPr>
          <w:rFonts w:asciiTheme="minorHAnsi" w:hAnsiTheme="minorHAnsi" w:cs="Arial"/>
          <w:spacing w:val="-7"/>
          <w:sz w:val="22"/>
          <w:szCs w:val="22"/>
        </w:rPr>
        <w:t>T</w:t>
      </w:r>
      <w:r w:rsidR="00330136">
        <w:rPr>
          <w:rFonts w:asciiTheme="minorHAnsi" w:hAnsiTheme="minorHAnsi" w:cs="Arial"/>
          <w:spacing w:val="-7"/>
          <w:sz w:val="22"/>
          <w:szCs w:val="22"/>
        </w:rPr>
        <w:t>o connect to o</w:t>
      </w:r>
      <w:r w:rsidR="00C8622A">
        <w:rPr>
          <w:rFonts w:asciiTheme="minorHAnsi" w:hAnsiTheme="minorHAnsi" w:cs="Arial"/>
          <w:spacing w:val="-7"/>
          <w:sz w:val="22"/>
          <w:szCs w:val="22"/>
        </w:rPr>
        <w:t xml:space="preserve">ur </w:t>
      </w:r>
      <w:r w:rsidR="000E4EE0">
        <w:rPr>
          <w:rFonts w:asciiTheme="minorHAnsi" w:hAnsiTheme="minorHAnsi" w:cs="Arial"/>
          <w:spacing w:val="-7"/>
          <w:sz w:val="22"/>
          <w:szCs w:val="22"/>
        </w:rPr>
        <w:t>Program</w:t>
      </w:r>
      <w:r w:rsidRPr="007D510D">
        <w:rPr>
          <w:rFonts w:asciiTheme="minorHAnsi" w:hAnsiTheme="minorHAnsi" w:cs="Arial"/>
          <w:spacing w:val="-7"/>
          <w:sz w:val="22"/>
          <w:szCs w:val="22"/>
        </w:rPr>
        <w:t xml:space="preserve"> Staff, an individual must be referred through </w:t>
      </w:r>
      <w:r w:rsidR="000E4EE0">
        <w:rPr>
          <w:rFonts w:asciiTheme="minorHAnsi" w:hAnsiTheme="minorHAnsi" w:cs="Arial"/>
          <w:spacing w:val="-7"/>
          <w:sz w:val="22"/>
          <w:szCs w:val="22"/>
        </w:rPr>
        <w:t>you or another primary care provider.</w:t>
      </w:r>
      <w:r w:rsidR="00AB44A4">
        <w:rPr>
          <w:rFonts w:asciiTheme="minorHAnsi" w:hAnsiTheme="minorHAnsi" w:cs="Arial"/>
          <w:spacing w:val="-7"/>
          <w:sz w:val="22"/>
          <w:szCs w:val="22"/>
        </w:rPr>
        <w:t xml:space="preserve"> </w:t>
      </w:r>
    </w:p>
    <w:p w14:paraId="1A9D849C" w14:textId="77777777" w:rsidR="00563B4A" w:rsidRPr="007D510D" w:rsidRDefault="000E4EE0" w:rsidP="00AB44A4">
      <w:pPr>
        <w:spacing w:before="240" w:line="276" w:lineRule="auto"/>
        <w:jc w:val="both"/>
        <w:rPr>
          <w:rFonts w:asciiTheme="minorHAnsi" w:hAnsiTheme="minorHAnsi" w:cs="Arial"/>
          <w:b/>
          <w:sz w:val="22"/>
          <w:szCs w:val="22"/>
        </w:rPr>
      </w:pPr>
      <w:r>
        <w:rPr>
          <w:rFonts w:asciiTheme="minorHAnsi" w:hAnsiTheme="minorHAnsi" w:cs="Arial"/>
          <w:bCs/>
          <w:sz w:val="22"/>
          <w:szCs w:val="22"/>
        </w:rPr>
        <w:t>Program</w:t>
      </w:r>
      <w:r w:rsidR="00563B4A" w:rsidRPr="007D510D">
        <w:rPr>
          <w:rFonts w:asciiTheme="minorHAnsi" w:hAnsiTheme="minorHAnsi" w:cs="Arial"/>
          <w:bCs/>
          <w:sz w:val="22"/>
          <w:szCs w:val="22"/>
        </w:rPr>
        <w:t xml:space="preserve"> Staff are available </w:t>
      </w:r>
      <w:r w:rsidR="00C8622A">
        <w:rPr>
          <w:rFonts w:asciiTheme="minorHAnsi" w:hAnsiTheme="minorHAnsi" w:cs="Arial"/>
          <w:b/>
          <w:bCs/>
          <w:sz w:val="22"/>
          <w:szCs w:val="22"/>
        </w:rPr>
        <w:t xml:space="preserve">to you and your patients </w:t>
      </w:r>
      <w:r w:rsidR="00563B4A" w:rsidRPr="007D510D">
        <w:rPr>
          <w:rFonts w:asciiTheme="minorHAnsi" w:hAnsiTheme="minorHAnsi" w:cs="Arial"/>
          <w:bCs/>
          <w:sz w:val="22"/>
          <w:szCs w:val="22"/>
        </w:rPr>
        <w:t xml:space="preserve">between </w:t>
      </w:r>
      <w:r w:rsidR="00563B4A" w:rsidRPr="007D510D">
        <w:rPr>
          <w:rFonts w:asciiTheme="minorHAnsi" w:hAnsiTheme="minorHAnsi"/>
          <w:sz w:val="22"/>
          <w:szCs w:val="22"/>
        </w:rPr>
        <w:t xml:space="preserve">the hours of </w:t>
      </w:r>
      <w:r w:rsidR="00563B4A" w:rsidRPr="000E4EE0">
        <w:rPr>
          <w:rFonts w:asciiTheme="minorHAnsi" w:hAnsiTheme="minorHAnsi"/>
          <w:sz w:val="22"/>
          <w:szCs w:val="22"/>
          <w:highlight w:val="yellow"/>
        </w:rPr>
        <w:t>8:30am – 4:30 pm</w:t>
      </w:r>
      <w:r w:rsidR="00CA2C78">
        <w:rPr>
          <w:rFonts w:asciiTheme="minorHAnsi" w:hAnsiTheme="minorHAnsi"/>
          <w:b/>
          <w:sz w:val="22"/>
          <w:szCs w:val="22"/>
        </w:rPr>
        <w:t>.</w:t>
      </w:r>
    </w:p>
    <w:p w14:paraId="27F50F58" w14:textId="77777777" w:rsidR="00563B4A" w:rsidRPr="007D510D" w:rsidRDefault="00563B4A" w:rsidP="00563B4A">
      <w:pPr>
        <w:pStyle w:val="BY2"/>
        <w:spacing w:line="276" w:lineRule="auto"/>
        <w:rPr>
          <w:rFonts w:asciiTheme="minorHAnsi" w:hAnsiTheme="minorHAnsi" w:cs="Arial"/>
          <w:b w:val="0"/>
          <w:sz w:val="22"/>
          <w:szCs w:val="22"/>
          <w:u w:val="none"/>
        </w:rPr>
      </w:pPr>
      <w:r w:rsidRPr="007D510D">
        <w:rPr>
          <w:rFonts w:asciiTheme="minorHAnsi" w:hAnsiTheme="minorHAnsi" w:cs="Arial"/>
          <w:b w:val="0"/>
          <w:sz w:val="22"/>
          <w:szCs w:val="22"/>
          <w:u w:val="none"/>
        </w:rPr>
        <w:t xml:space="preserve">For clarity, </w:t>
      </w:r>
      <w:r w:rsidR="000E4EE0">
        <w:rPr>
          <w:rFonts w:asciiTheme="minorHAnsi" w:hAnsiTheme="minorHAnsi" w:cs="Arial"/>
          <w:b w:val="0"/>
          <w:sz w:val="22"/>
          <w:szCs w:val="22"/>
          <w:u w:val="none"/>
        </w:rPr>
        <w:t>Program</w:t>
      </w:r>
      <w:r w:rsidRPr="007D510D">
        <w:rPr>
          <w:rFonts w:asciiTheme="minorHAnsi" w:hAnsiTheme="minorHAnsi" w:cs="Arial"/>
          <w:b w:val="0"/>
          <w:sz w:val="22"/>
          <w:szCs w:val="22"/>
          <w:u w:val="none"/>
        </w:rPr>
        <w:t xml:space="preserve"> Staff do not provide any of the following: </w:t>
      </w:r>
      <w:r w:rsidR="000E4EE0">
        <w:rPr>
          <w:rFonts w:asciiTheme="minorHAnsi" w:hAnsiTheme="minorHAnsi" w:cs="Arial"/>
          <w:b w:val="0"/>
          <w:sz w:val="22"/>
          <w:szCs w:val="22"/>
          <w:u w:val="none"/>
        </w:rPr>
        <w:t>&lt;</w:t>
      </w:r>
      <w:r w:rsidR="00AB44A4" w:rsidRPr="00AB44A4">
        <w:rPr>
          <w:rFonts w:asciiTheme="minorHAnsi" w:hAnsiTheme="minorHAnsi" w:cs="Arial"/>
          <w:b w:val="0"/>
          <w:sz w:val="22"/>
          <w:szCs w:val="22"/>
          <w:highlight w:val="yellow"/>
          <w:u w:val="none"/>
        </w:rPr>
        <w:t>NOTE: this list must be customized to your situation. The following are offered as a sample only</w:t>
      </w:r>
      <w:r w:rsidR="000E4EE0" w:rsidRPr="00AB44A4">
        <w:rPr>
          <w:rFonts w:asciiTheme="minorHAnsi" w:hAnsiTheme="minorHAnsi" w:cs="Arial"/>
          <w:b w:val="0"/>
          <w:sz w:val="22"/>
          <w:szCs w:val="22"/>
          <w:highlight w:val="yellow"/>
          <w:u w:val="none"/>
        </w:rPr>
        <w:t xml:space="preserve">: </w:t>
      </w:r>
      <w:r w:rsidRPr="00AB44A4">
        <w:rPr>
          <w:rFonts w:asciiTheme="minorHAnsi" w:hAnsiTheme="minorHAnsi" w:cs="Arial"/>
          <w:b w:val="0"/>
          <w:sz w:val="22"/>
          <w:szCs w:val="22"/>
          <w:highlight w:val="yellow"/>
          <w:u w:val="none"/>
        </w:rPr>
        <w:t xml:space="preserve">emergency </w:t>
      </w:r>
      <w:r w:rsidRPr="000E4EE0">
        <w:rPr>
          <w:rFonts w:asciiTheme="minorHAnsi" w:hAnsiTheme="minorHAnsi" w:cs="Arial"/>
          <w:b w:val="0"/>
          <w:sz w:val="22"/>
          <w:szCs w:val="22"/>
          <w:highlight w:val="yellow"/>
          <w:u w:val="none"/>
        </w:rPr>
        <w:t xml:space="preserve">response; </w:t>
      </w:r>
      <w:r w:rsidR="00AB44A4">
        <w:rPr>
          <w:rFonts w:asciiTheme="minorHAnsi" w:hAnsiTheme="minorHAnsi" w:cs="Arial"/>
          <w:b w:val="0"/>
          <w:sz w:val="22"/>
          <w:szCs w:val="22"/>
          <w:highlight w:val="yellow"/>
          <w:u w:val="none"/>
        </w:rPr>
        <w:t xml:space="preserve">crisis </w:t>
      </w:r>
      <w:r w:rsidRPr="000E4EE0">
        <w:rPr>
          <w:rFonts w:asciiTheme="minorHAnsi" w:hAnsiTheme="minorHAnsi" w:cs="Arial"/>
          <w:b w:val="0"/>
          <w:sz w:val="22"/>
          <w:szCs w:val="22"/>
          <w:highlight w:val="yellow"/>
          <w:u w:val="none"/>
        </w:rPr>
        <w:t xml:space="preserve">counselling; occupational </w:t>
      </w:r>
      <w:proofErr w:type="gramStart"/>
      <w:r w:rsidRPr="000E4EE0">
        <w:rPr>
          <w:rFonts w:asciiTheme="minorHAnsi" w:hAnsiTheme="minorHAnsi" w:cs="Arial"/>
          <w:b w:val="0"/>
          <w:sz w:val="22"/>
          <w:szCs w:val="22"/>
          <w:highlight w:val="yellow"/>
          <w:u w:val="none"/>
        </w:rPr>
        <w:t xml:space="preserve">therapy; </w:t>
      </w:r>
      <w:r w:rsidR="009C533A" w:rsidRPr="000E4EE0">
        <w:rPr>
          <w:rFonts w:asciiTheme="minorHAnsi" w:hAnsiTheme="minorHAnsi" w:cs="Arial"/>
          <w:b w:val="0"/>
          <w:sz w:val="22"/>
          <w:szCs w:val="22"/>
          <w:highlight w:val="yellow"/>
          <w:u w:val="none"/>
        </w:rPr>
        <w:t xml:space="preserve"> medication</w:t>
      </w:r>
      <w:proofErr w:type="gramEnd"/>
      <w:r w:rsidR="009C533A" w:rsidRPr="000E4EE0">
        <w:rPr>
          <w:rFonts w:asciiTheme="minorHAnsi" w:hAnsiTheme="minorHAnsi" w:cs="Arial"/>
          <w:b w:val="0"/>
          <w:sz w:val="22"/>
          <w:szCs w:val="22"/>
          <w:highlight w:val="yellow"/>
          <w:u w:val="none"/>
        </w:rPr>
        <w:t xml:space="preserve"> assessment</w:t>
      </w:r>
      <w:r w:rsidR="009C533A">
        <w:rPr>
          <w:rFonts w:asciiTheme="minorHAnsi" w:hAnsiTheme="minorHAnsi" w:cs="Arial"/>
          <w:b w:val="0"/>
          <w:sz w:val="22"/>
          <w:szCs w:val="22"/>
          <w:u w:val="none"/>
        </w:rPr>
        <w:t>s</w:t>
      </w:r>
      <w:r w:rsidR="000E4EE0">
        <w:rPr>
          <w:rFonts w:asciiTheme="minorHAnsi" w:hAnsiTheme="minorHAnsi" w:cs="Arial"/>
          <w:b w:val="0"/>
          <w:sz w:val="22"/>
          <w:szCs w:val="22"/>
          <w:u w:val="none"/>
        </w:rPr>
        <w:t>&gt;</w:t>
      </w:r>
      <w:r w:rsidR="00C8622A">
        <w:rPr>
          <w:rFonts w:asciiTheme="minorHAnsi" w:hAnsiTheme="minorHAnsi" w:cs="Arial"/>
          <w:b w:val="0"/>
          <w:sz w:val="22"/>
          <w:szCs w:val="22"/>
          <w:u w:val="none"/>
        </w:rPr>
        <w:t>.</w:t>
      </w:r>
      <w:r w:rsidR="000E4EE0">
        <w:rPr>
          <w:rFonts w:asciiTheme="minorHAnsi" w:hAnsiTheme="minorHAnsi" w:cs="Arial"/>
          <w:b w:val="0"/>
          <w:sz w:val="22"/>
          <w:szCs w:val="22"/>
          <w:u w:val="none"/>
        </w:rPr>
        <w:t xml:space="preserve"> </w:t>
      </w:r>
      <w:r w:rsidRPr="007D510D">
        <w:rPr>
          <w:rFonts w:asciiTheme="minorHAnsi" w:hAnsiTheme="minorHAnsi" w:cs="Arial"/>
          <w:b w:val="0"/>
          <w:sz w:val="22"/>
          <w:szCs w:val="22"/>
          <w:u w:val="none"/>
        </w:rPr>
        <w:t xml:space="preserve"> </w:t>
      </w:r>
      <w:r w:rsidR="00C8622A">
        <w:rPr>
          <w:rFonts w:asciiTheme="minorHAnsi" w:hAnsiTheme="minorHAnsi" w:cs="Arial"/>
          <w:b w:val="0"/>
          <w:sz w:val="22"/>
          <w:szCs w:val="22"/>
          <w:u w:val="none"/>
        </w:rPr>
        <w:t xml:space="preserve">Our </w:t>
      </w:r>
      <w:r w:rsidR="000E4EE0">
        <w:rPr>
          <w:rFonts w:asciiTheme="minorHAnsi" w:hAnsiTheme="minorHAnsi" w:cs="Arial"/>
          <w:b w:val="0"/>
          <w:sz w:val="22"/>
          <w:szCs w:val="22"/>
          <w:u w:val="none"/>
        </w:rPr>
        <w:t>Program</w:t>
      </w:r>
      <w:r w:rsidRPr="007D510D">
        <w:rPr>
          <w:rFonts w:asciiTheme="minorHAnsi" w:hAnsiTheme="minorHAnsi" w:cs="Arial"/>
          <w:b w:val="0"/>
          <w:sz w:val="22"/>
          <w:szCs w:val="22"/>
          <w:u w:val="none"/>
        </w:rPr>
        <w:t xml:space="preserve"> Staff do not </w:t>
      </w:r>
      <w:r w:rsidR="00AB44A4">
        <w:rPr>
          <w:rFonts w:asciiTheme="minorHAnsi" w:hAnsiTheme="minorHAnsi" w:cs="Arial"/>
          <w:b w:val="0"/>
          <w:sz w:val="22"/>
          <w:szCs w:val="22"/>
          <w:u w:val="none"/>
        </w:rPr>
        <w:t>provide any services beyond the</w:t>
      </w:r>
      <w:r w:rsidRPr="007D510D">
        <w:rPr>
          <w:rFonts w:asciiTheme="minorHAnsi" w:hAnsiTheme="minorHAnsi" w:cs="Arial"/>
          <w:b w:val="0"/>
          <w:sz w:val="22"/>
          <w:szCs w:val="22"/>
          <w:u w:val="none"/>
        </w:rPr>
        <w:t xml:space="preserve"> scope of practice</w:t>
      </w:r>
      <w:r w:rsidR="00AB44A4">
        <w:rPr>
          <w:rFonts w:asciiTheme="minorHAnsi" w:hAnsiTheme="minorHAnsi" w:cs="Arial"/>
          <w:b w:val="0"/>
          <w:sz w:val="22"/>
          <w:szCs w:val="22"/>
          <w:u w:val="none"/>
        </w:rPr>
        <w:t xml:space="preserve"> of clinical staff</w:t>
      </w:r>
      <w:r w:rsidRPr="007D510D">
        <w:rPr>
          <w:rFonts w:asciiTheme="minorHAnsi" w:hAnsiTheme="minorHAnsi" w:cs="Arial"/>
          <w:b w:val="0"/>
          <w:sz w:val="22"/>
          <w:szCs w:val="22"/>
          <w:u w:val="none"/>
        </w:rPr>
        <w:t>.</w:t>
      </w:r>
      <w:r w:rsidR="00AB44A4">
        <w:rPr>
          <w:rFonts w:asciiTheme="minorHAnsi" w:hAnsiTheme="minorHAnsi" w:cs="Arial"/>
          <w:b w:val="0"/>
          <w:sz w:val="22"/>
          <w:szCs w:val="22"/>
          <w:u w:val="none"/>
        </w:rPr>
        <w:t xml:space="preserve"> The attached brochure outlines our Programs which are available to your patients and have been approved for delivery by the Ministry to our patients and others in the community. [</w:t>
      </w:r>
      <w:r w:rsidR="00AB44A4" w:rsidRPr="00AB44A4">
        <w:rPr>
          <w:rFonts w:asciiTheme="minorHAnsi" w:hAnsiTheme="minorHAnsi" w:cs="Arial"/>
          <w:b w:val="0"/>
          <w:sz w:val="22"/>
          <w:szCs w:val="22"/>
          <w:highlight w:val="yellow"/>
          <w:u w:val="none"/>
        </w:rPr>
        <w:t>NOTE: include a brochure</w:t>
      </w:r>
      <w:r w:rsidR="00AB44A4">
        <w:rPr>
          <w:rFonts w:asciiTheme="minorHAnsi" w:hAnsiTheme="minorHAnsi" w:cs="Arial"/>
          <w:b w:val="0"/>
          <w:sz w:val="22"/>
          <w:szCs w:val="22"/>
          <w:u w:val="none"/>
        </w:rPr>
        <w:t>]</w:t>
      </w:r>
    </w:p>
    <w:p w14:paraId="7F5A5F0F" w14:textId="77777777" w:rsidR="008A1AD5" w:rsidRPr="007D510D" w:rsidRDefault="008A1AD5" w:rsidP="008A1AD5">
      <w:pPr>
        <w:spacing w:line="276" w:lineRule="auto"/>
        <w:rPr>
          <w:rFonts w:asciiTheme="minorHAnsi" w:hAnsiTheme="minorHAnsi" w:cs="Arial"/>
          <w:spacing w:val="-7"/>
          <w:sz w:val="22"/>
          <w:szCs w:val="22"/>
        </w:rPr>
      </w:pPr>
    </w:p>
    <w:p w14:paraId="48FDB637" w14:textId="77777777" w:rsidR="00563B4A" w:rsidRDefault="00563B4A" w:rsidP="00563B4A">
      <w:pPr>
        <w:pStyle w:val="MTArt2L2"/>
        <w:numPr>
          <w:ilvl w:val="0"/>
          <w:numId w:val="0"/>
        </w:numPr>
        <w:ind w:left="720" w:hanging="720"/>
        <w:rPr>
          <w:rFonts w:asciiTheme="minorHAnsi" w:hAnsiTheme="minorHAnsi"/>
          <w:b/>
          <w:sz w:val="22"/>
          <w:szCs w:val="22"/>
        </w:rPr>
      </w:pPr>
      <w:bookmarkStart w:id="1" w:name="_Ref173051564"/>
      <w:r>
        <w:rPr>
          <w:rFonts w:asciiTheme="minorHAnsi" w:hAnsiTheme="minorHAnsi"/>
          <w:b/>
          <w:sz w:val="22"/>
          <w:szCs w:val="22"/>
        </w:rPr>
        <w:t>Eligibility</w:t>
      </w:r>
    </w:p>
    <w:p w14:paraId="484427E2" w14:textId="77777777" w:rsidR="00563B4A" w:rsidRPr="007D510D" w:rsidRDefault="00563B4A" w:rsidP="00563B4A">
      <w:pPr>
        <w:pStyle w:val="bynorm"/>
        <w:spacing w:line="276" w:lineRule="auto"/>
        <w:ind w:left="0"/>
        <w:rPr>
          <w:rFonts w:asciiTheme="minorHAnsi" w:hAnsiTheme="minorHAnsi" w:cs="Arial"/>
          <w:sz w:val="22"/>
          <w:szCs w:val="22"/>
        </w:rPr>
      </w:pPr>
      <w:r w:rsidRPr="007D510D">
        <w:rPr>
          <w:rFonts w:asciiTheme="minorHAnsi" w:hAnsiTheme="minorHAnsi" w:cs="Arial"/>
          <w:sz w:val="22"/>
          <w:szCs w:val="22"/>
        </w:rPr>
        <w:t xml:space="preserve">To be eligible to </w:t>
      </w:r>
      <w:r w:rsidR="00AB44A4">
        <w:rPr>
          <w:rFonts w:asciiTheme="minorHAnsi" w:hAnsiTheme="minorHAnsi" w:cs="Arial"/>
          <w:sz w:val="22"/>
          <w:szCs w:val="22"/>
        </w:rPr>
        <w:t>connect with</w:t>
      </w:r>
      <w:r w:rsidRPr="007D510D">
        <w:rPr>
          <w:rFonts w:asciiTheme="minorHAnsi" w:hAnsiTheme="minorHAnsi" w:cs="Arial"/>
          <w:sz w:val="22"/>
          <w:szCs w:val="22"/>
        </w:rPr>
        <w:t xml:space="preserve"> </w:t>
      </w:r>
      <w:r w:rsidR="00AB44A4">
        <w:rPr>
          <w:rFonts w:asciiTheme="minorHAnsi" w:hAnsiTheme="minorHAnsi" w:cs="Arial"/>
          <w:sz w:val="22"/>
          <w:szCs w:val="22"/>
        </w:rPr>
        <w:t xml:space="preserve">our </w:t>
      </w:r>
      <w:r w:rsidR="000E4EE0">
        <w:rPr>
          <w:rFonts w:asciiTheme="minorHAnsi" w:hAnsiTheme="minorHAnsi" w:cs="Arial"/>
          <w:sz w:val="22"/>
          <w:szCs w:val="22"/>
        </w:rPr>
        <w:t>Program</w:t>
      </w:r>
      <w:r w:rsidRPr="007D510D">
        <w:rPr>
          <w:rFonts w:asciiTheme="minorHAnsi" w:hAnsiTheme="minorHAnsi" w:cs="Arial"/>
          <w:sz w:val="22"/>
          <w:szCs w:val="22"/>
        </w:rPr>
        <w:t xml:space="preserve"> Staff, </w:t>
      </w:r>
      <w:r>
        <w:rPr>
          <w:rFonts w:asciiTheme="minorHAnsi" w:hAnsiTheme="minorHAnsi" w:cs="Arial"/>
          <w:sz w:val="22"/>
          <w:szCs w:val="22"/>
        </w:rPr>
        <w:t>an individual</w:t>
      </w:r>
      <w:r w:rsidRPr="007D510D">
        <w:rPr>
          <w:rFonts w:asciiTheme="minorHAnsi" w:hAnsiTheme="minorHAnsi" w:cs="Arial"/>
          <w:sz w:val="22"/>
          <w:szCs w:val="22"/>
        </w:rPr>
        <w:t xml:space="preserve"> must be:</w:t>
      </w:r>
      <w:r>
        <w:rPr>
          <w:rFonts w:asciiTheme="minorHAnsi" w:hAnsiTheme="minorHAnsi" w:cs="Arial"/>
          <w:sz w:val="22"/>
          <w:szCs w:val="22"/>
        </w:rPr>
        <w:t xml:space="preserve"> [</w:t>
      </w:r>
      <w:r w:rsidR="00C8622A">
        <w:rPr>
          <w:rFonts w:asciiTheme="minorHAnsi" w:hAnsiTheme="minorHAnsi" w:cs="Arial"/>
          <w:sz w:val="22"/>
          <w:szCs w:val="22"/>
          <w:highlight w:val="yellow"/>
        </w:rPr>
        <w:t>fill in the criteria – the criteria usually come from the Ministry funding but may also be set by the FH</w:t>
      </w:r>
      <w:r w:rsidR="00C8622A" w:rsidRPr="00C8622A">
        <w:rPr>
          <w:rFonts w:asciiTheme="minorHAnsi" w:hAnsiTheme="minorHAnsi" w:cs="Arial"/>
          <w:sz w:val="22"/>
          <w:szCs w:val="22"/>
          <w:highlight w:val="yellow"/>
        </w:rPr>
        <w:t xml:space="preserve">T to describe the services and types of patients that can be referred – the following </w:t>
      </w:r>
      <w:r w:rsidR="00C8622A">
        <w:rPr>
          <w:rFonts w:asciiTheme="minorHAnsi" w:hAnsiTheme="minorHAnsi" w:cs="Arial"/>
          <w:sz w:val="22"/>
          <w:szCs w:val="22"/>
          <w:highlight w:val="yellow"/>
        </w:rPr>
        <w:t xml:space="preserve">list is </w:t>
      </w:r>
      <w:r w:rsidR="00C8622A" w:rsidRPr="00CA2C78">
        <w:rPr>
          <w:rFonts w:asciiTheme="minorHAnsi" w:hAnsiTheme="minorHAnsi" w:cs="Arial"/>
          <w:sz w:val="22"/>
          <w:szCs w:val="22"/>
          <w:highlight w:val="yellow"/>
        </w:rPr>
        <w:t xml:space="preserve">offered as </w:t>
      </w:r>
      <w:r w:rsidR="00CA2C78" w:rsidRPr="00CA2C78">
        <w:rPr>
          <w:rFonts w:asciiTheme="minorHAnsi" w:hAnsiTheme="minorHAnsi" w:cs="Arial"/>
          <w:sz w:val="22"/>
          <w:szCs w:val="22"/>
          <w:highlight w:val="yellow"/>
        </w:rPr>
        <w:t xml:space="preserve">a </w:t>
      </w:r>
      <w:r w:rsidR="00C8622A" w:rsidRPr="00CA2C78">
        <w:rPr>
          <w:rFonts w:asciiTheme="minorHAnsi" w:hAnsiTheme="minorHAnsi" w:cs="Arial"/>
          <w:sz w:val="22"/>
          <w:szCs w:val="22"/>
          <w:highlight w:val="yellow"/>
        </w:rPr>
        <w:t xml:space="preserve">sample </w:t>
      </w:r>
      <w:r w:rsidR="00CA2C78">
        <w:rPr>
          <w:rFonts w:asciiTheme="minorHAnsi" w:hAnsiTheme="minorHAnsi" w:cs="Arial"/>
          <w:sz w:val="22"/>
          <w:szCs w:val="22"/>
          <w:highlight w:val="yellow"/>
        </w:rPr>
        <w:t>which must be customized to the relationship</w:t>
      </w:r>
      <w:r>
        <w:rPr>
          <w:rFonts w:asciiTheme="minorHAnsi" w:hAnsiTheme="minorHAnsi" w:cs="Arial"/>
          <w:sz w:val="22"/>
          <w:szCs w:val="22"/>
        </w:rPr>
        <w:t>]</w:t>
      </w:r>
    </w:p>
    <w:p w14:paraId="79BAE303" w14:textId="77777777" w:rsidR="00563B4A" w:rsidRPr="00061A4F" w:rsidRDefault="00563B4A" w:rsidP="00563B4A">
      <w:pPr>
        <w:pStyle w:val="MTArt2L3"/>
        <w:tabs>
          <w:tab w:val="clear" w:pos="1440"/>
          <w:tab w:val="num" w:pos="720"/>
        </w:tabs>
        <w:ind w:left="720"/>
        <w:rPr>
          <w:rFonts w:asciiTheme="minorHAnsi" w:hAnsiTheme="minorHAnsi"/>
          <w:sz w:val="22"/>
          <w:szCs w:val="22"/>
          <w:highlight w:val="yellow"/>
        </w:rPr>
      </w:pPr>
      <w:r w:rsidRPr="00061A4F">
        <w:rPr>
          <w:rFonts w:asciiTheme="minorHAnsi" w:hAnsiTheme="minorHAnsi"/>
          <w:sz w:val="22"/>
          <w:szCs w:val="22"/>
          <w:highlight w:val="yellow"/>
        </w:rPr>
        <w:t xml:space="preserve">a patient with a primary care provider (and if </w:t>
      </w:r>
      <w:r w:rsidR="00F03F54" w:rsidRPr="00061A4F">
        <w:rPr>
          <w:rFonts w:asciiTheme="minorHAnsi" w:hAnsiTheme="minorHAnsi"/>
          <w:sz w:val="22"/>
          <w:szCs w:val="22"/>
          <w:highlight w:val="yellow"/>
        </w:rPr>
        <w:t xml:space="preserve">you are someone’s primary care provider and if </w:t>
      </w:r>
      <w:r w:rsidRPr="00061A4F">
        <w:rPr>
          <w:rFonts w:asciiTheme="minorHAnsi" w:hAnsiTheme="minorHAnsi"/>
          <w:sz w:val="22"/>
          <w:szCs w:val="22"/>
          <w:highlight w:val="yellow"/>
        </w:rPr>
        <w:t xml:space="preserve">for any reason the therapeutic relationship with </w:t>
      </w:r>
      <w:r w:rsidR="00F03F54" w:rsidRPr="00061A4F">
        <w:rPr>
          <w:rFonts w:asciiTheme="minorHAnsi" w:hAnsiTheme="minorHAnsi"/>
          <w:sz w:val="22"/>
          <w:szCs w:val="22"/>
          <w:highlight w:val="yellow"/>
        </w:rPr>
        <w:t>a referred patient</w:t>
      </w:r>
      <w:r w:rsidRPr="00061A4F">
        <w:rPr>
          <w:rFonts w:asciiTheme="minorHAnsi" w:hAnsiTheme="minorHAnsi"/>
          <w:sz w:val="22"/>
          <w:szCs w:val="22"/>
          <w:highlight w:val="yellow"/>
        </w:rPr>
        <w:t xml:space="preserve"> ends, the patient is no longer eligible to receive </w:t>
      </w:r>
      <w:r w:rsidR="000E4EE0" w:rsidRPr="00061A4F">
        <w:rPr>
          <w:rFonts w:asciiTheme="minorHAnsi" w:hAnsiTheme="minorHAnsi"/>
          <w:sz w:val="22"/>
          <w:szCs w:val="22"/>
          <w:highlight w:val="yellow"/>
        </w:rPr>
        <w:t>Program</w:t>
      </w:r>
      <w:r w:rsidRPr="00061A4F">
        <w:rPr>
          <w:rFonts w:asciiTheme="minorHAnsi" w:hAnsiTheme="minorHAnsi"/>
          <w:sz w:val="22"/>
          <w:szCs w:val="22"/>
          <w:highlight w:val="yellow"/>
        </w:rPr>
        <w:t xml:space="preserve"> services); </w:t>
      </w:r>
    </w:p>
    <w:p w14:paraId="11A3E919" w14:textId="77777777" w:rsidR="00563B4A" w:rsidRPr="00061A4F" w:rsidRDefault="00563B4A" w:rsidP="00563B4A">
      <w:pPr>
        <w:pStyle w:val="MTArt2L3"/>
        <w:tabs>
          <w:tab w:val="clear" w:pos="1440"/>
          <w:tab w:val="num" w:pos="720"/>
        </w:tabs>
        <w:ind w:left="720"/>
        <w:rPr>
          <w:rFonts w:asciiTheme="minorHAnsi" w:hAnsiTheme="minorHAnsi"/>
          <w:sz w:val="22"/>
          <w:szCs w:val="22"/>
          <w:highlight w:val="yellow"/>
        </w:rPr>
      </w:pPr>
      <w:r w:rsidRPr="00061A4F">
        <w:rPr>
          <w:rFonts w:asciiTheme="minorHAnsi" w:hAnsiTheme="minorHAnsi" w:cs="Arial"/>
          <w:sz w:val="22"/>
          <w:szCs w:val="22"/>
          <w:highlight w:val="yellow"/>
        </w:rPr>
        <w:t xml:space="preserve">experiencing </w:t>
      </w:r>
      <w:r w:rsidR="000E4EE0" w:rsidRPr="00061A4F">
        <w:rPr>
          <w:rFonts w:asciiTheme="minorHAnsi" w:hAnsiTheme="minorHAnsi" w:cs="Arial"/>
          <w:sz w:val="22"/>
          <w:szCs w:val="22"/>
          <w:highlight w:val="yellow"/>
        </w:rPr>
        <w:t>&lt;what conditions&gt;</w:t>
      </w:r>
      <w:r w:rsidRPr="00061A4F">
        <w:rPr>
          <w:rFonts w:asciiTheme="minorHAnsi" w:hAnsiTheme="minorHAnsi" w:cs="Arial"/>
          <w:sz w:val="22"/>
          <w:szCs w:val="22"/>
          <w:highlight w:val="yellow"/>
        </w:rPr>
        <w:t xml:space="preserve"> (the </w:t>
      </w:r>
      <w:r w:rsidR="000E4EE0" w:rsidRPr="00061A4F">
        <w:rPr>
          <w:rFonts w:asciiTheme="minorHAnsi" w:hAnsiTheme="minorHAnsi" w:cs="Arial"/>
          <w:sz w:val="22"/>
          <w:szCs w:val="22"/>
          <w:highlight w:val="yellow"/>
        </w:rPr>
        <w:t>Program</w:t>
      </w:r>
      <w:r w:rsidRPr="00061A4F">
        <w:rPr>
          <w:rFonts w:asciiTheme="minorHAnsi" w:hAnsiTheme="minorHAnsi" w:cs="Arial"/>
          <w:sz w:val="22"/>
          <w:szCs w:val="22"/>
          <w:highlight w:val="yellow"/>
        </w:rPr>
        <w:t xml:space="preserve"> is not able to serve individuals with diagnoses such as: ***)</w:t>
      </w:r>
    </w:p>
    <w:p w14:paraId="58321310" w14:textId="77777777" w:rsidR="00563B4A" w:rsidRPr="00061A4F" w:rsidRDefault="00563B4A" w:rsidP="00563B4A">
      <w:pPr>
        <w:pStyle w:val="MTArt2L3"/>
        <w:tabs>
          <w:tab w:val="clear" w:pos="1440"/>
          <w:tab w:val="num" w:pos="720"/>
        </w:tabs>
        <w:ind w:left="720"/>
        <w:rPr>
          <w:rFonts w:asciiTheme="minorHAnsi" w:hAnsiTheme="minorHAnsi"/>
          <w:sz w:val="22"/>
          <w:szCs w:val="22"/>
          <w:highlight w:val="yellow"/>
        </w:rPr>
      </w:pPr>
      <w:r w:rsidRPr="00061A4F">
        <w:rPr>
          <w:rFonts w:asciiTheme="minorHAnsi" w:hAnsiTheme="minorHAnsi"/>
          <w:sz w:val="22"/>
          <w:szCs w:val="22"/>
          <w:highlight w:val="yellow"/>
        </w:rPr>
        <w:t>over the age of 16;</w:t>
      </w:r>
    </w:p>
    <w:p w14:paraId="14122262" w14:textId="77777777" w:rsidR="00563B4A" w:rsidRPr="00061A4F" w:rsidRDefault="00563B4A" w:rsidP="00563B4A">
      <w:pPr>
        <w:pStyle w:val="MTArt2L3"/>
        <w:tabs>
          <w:tab w:val="clear" w:pos="1440"/>
          <w:tab w:val="num" w:pos="720"/>
        </w:tabs>
        <w:ind w:left="720"/>
        <w:rPr>
          <w:rFonts w:asciiTheme="minorHAnsi" w:hAnsiTheme="minorHAnsi"/>
          <w:sz w:val="22"/>
          <w:szCs w:val="22"/>
          <w:highlight w:val="yellow"/>
        </w:rPr>
      </w:pPr>
      <w:r w:rsidRPr="00061A4F">
        <w:rPr>
          <w:rFonts w:asciiTheme="minorHAnsi" w:hAnsiTheme="minorHAnsi" w:cs="Arial"/>
          <w:sz w:val="22"/>
          <w:szCs w:val="22"/>
          <w:highlight w:val="yellow"/>
        </w:rPr>
        <w:t xml:space="preserve">capable of making their own treatment and information decisions (and if for any reason they lose the capacity to make their own treatment or information decisions the patient is no longer eligible to receive </w:t>
      </w:r>
      <w:r w:rsidR="000E4EE0" w:rsidRPr="00061A4F">
        <w:rPr>
          <w:rFonts w:asciiTheme="minorHAnsi" w:hAnsiTheme="minorHAnsi" w:cs="Arial"/>
          <w:sz w:val="22"/>
          <w:szCs w:val="22"/>
          <w:highlight w:val="yellow"/>
        </w:rPr>
        <w:t>Program</w:t>
      </w:r>
      <w:r w:rsidRPr="00061A4F">
        <w:rPr>
          <w:rFonts w:asciiTheme="minorHAnsi" w:hAnsiTheme="minorHAnsi" w:cs="Arial"/>
          <w:sz w:val="22"/>
          <w:szCs w:val="22"/>
          <w:highlight w:val="yellow"/>
        </w:rPr>
        <w:t xml:space="preserve"> services); and</w:t>
      </w:r>
    </w:p>
    <w:p w14:paraId="16BDCDB7" w14:textId="77777777" w:rsidR="00563B4A" w:rsidRPr="00061A4F" w:rsidRDefault="00563B4A" w:rsidP="00563B4A">
      <w:pPr>
        <w:pStyle w:val="MTArt2L3"/>
        <w:tabs>
          <w:tab w:val="clear" w:pos="1440"/>
          <w:tab w:val="num" w:pos="720"/>
        </w:tabs>
        <w:ind w:left="720"/>
        <w:rPr>
          <w:rFonts w:asciiTheme="minorHAnsi" w:hAnsiTheme="minorHAnsi"/>
          <w:sz w:val="22"/>
          <w:szCs w:val="22"/>
          <w:highlight w:val="yellow"/>
        </w:rPr>
      </w:pPr>
      <w:r w:rsidRPr="00061A4F">
        <w:rPr>
          <w:rFonts w:asciiTheme="minorHAnsi" w:hAnsiTheme="minorHAnsi" w:cs="Arial"/>
          <w:sz w:val="22"/>
          <w:szCs w:val="22"/>
          <w:highlight w:val="yellow"/>
        </w:rPr>
        <w:t>someone who lives in &lt;list geographic regions&gt;.</w:t>
      </w:r>
      <w:r w:rsidR="00061A4F">
        <w:rPr>
          <w:rFonts w:asciiTheme="minorHAnsi" w:hAnsiTheme="minorHAnsi" w:cs="Arial"/>
          <w:sz w:val="22"/>
          <w:szCs w:val="22"/>
          <w:highlight w:val="yellow"/>
        </w:rPr>
        <w:t xml:space="preserve"> [NOTE: only include if this is part of your LHIN or Ministry mandate]</w:t>
      </w:r>
    </w:p>
    <w:p w14:paraId="0A899D3B" w14:textId="77777777" w:rsidR="00C8622A" w:rsidRDefault="00C8622A" w:rsidP="00563B4A">
      <w:pPr>
        <w:pStyle w:val="MTArt2L2"/>
        <w:numPr>
          <w:ilvl w:val="0"/>
          <w:numId w:val="0"/>
        </w:numPr>
        <w:ind w:left="720" w:hanging="720"/>
        <w:rPr>
          <w:rFonts w:asciiTheme="minorHAnsi" w:hAnsiTheme="minorHAnsi"/>
          <w:b/>
          <w:sz w:val="22"/>
          <w:szCs w:val="22"/>
        </w:rPr>
      </w:pPr>
      <w:r>
        <w:rPr>
          <w:rFonts w:asciiTheme="minorHAnsi" w:hAnsiTheme="minorHAnsi"/>
          <w:b/>
          <w:sz w:val="22"/>
          <w:szCs w:val="22"/>
        </w:rPr>
        <w:t xml:space="preserve">Services Available to </w:t>
      </w:r>
      <w:r w:rsidR="00CA2C78">
        <w:rPr>
          <w:rFonts w:asciiTheme="minorHAnsi" w:hAnsiTheme="minorHAnsi"/>
          <w:b/>
          <w:sz w:val="22"/>
          <w:szCs w:val="22"/>
        </w:rPr>
        <w:t>You</w:t>
      </w:r>
    </w:p>
    <w:p w14:paraId="5C61994E" w14:textId="77777777" w:rsidR="00C8622A" w:rsidRPr="00CA2C78" w:rsidRDefault="00CA2C78" w:rsidP="00CA2C78">
      <w:pPr>
        <w:pStyle w:val="MTArt2L2"/>
        <w:numPr>
          <w:ilvl w:val="0"/>
          <w:numId w:val="0"/>
        </w:numPr>
        <w:rPr>
          <w:rFonts w:asciiTheme="minorHAnsi" w:hAnsiTheme="minorHAnsi"/>
          <w:sz w:val="22"/>
          <w:szCs w:val="22"/>
        </w:rPr>
      </w:pPr>
      <w:r>
        <w:rPr>
          <w:rFonts w:asciiTheme="minorHAnsi" w:hAnsiTheme="minorHAnsi"/>
          <w:sz w:val="22"/>
          <w:szCs w:val="22"/>
        </w:rPr>
        <w:t xml:space="preserve">Our Program supports both you and your patients. </w:t>
      </w:r>
      <w:r w:rsidRPr="00CA2C78">
        <w:rPr>
          <w:rFonts w:asciiTheme="minorHAnsi" w:hAnsiTheme="minorHAnsi"/>
          <w:sz w:val="22"/>
          <w:szCs w:val="22"/>
        </w:rPr>
        <w:t>When you refer to our Program, you can expect to receive:</w:t>
      </w:r>
      <w:r>
        <w:rPr>
          <w:rFonts w:asciiTheme="minorHAnsi" w:hAnsiTheme="minorHAnsi"/>
          <w:sz w:val="22"/>
          <w:szCs w:val="22"/>
        </w:rPr>
        <w:t xml:space="preserve"> [</w:t>
      </w:r>
      <w:r w:rsidRPr="00CA2C78">
        <w:rPr>
          <w:rFonts w:asciiTheme="minorHAnsi" w:hAnsiTheme="minorHAnsi"/>
          <w:sz w:val="22"/>
          <w:szCs w:val="22"/>
          <w:highlight w:val="yellow"/>
        </w:rPr>
        <w:t>fill in details of what a physician can expect to receive from you – the following list is offered as a sampl</w:t>
      </w:r>
      <w:r>
        <w:rPr>
          <w:rFonts w:asciiTheme="minorHAnsi" w:hAnsiTheme="minorHAnsi"/>
          <w:sz w:val="22"/>
          <w:szCs w:val="22"/>
          <w:highlight w:val="yellow"/>
        </w:rPr>
        <w:t>e which must be customized to the relationship</w:t>
      </w:r>
      <w:r>
        <w:rPr>
          <w:rFonts w:asciiTheme="minorHAnsi" w:hAnsiTheme="minorHAnsi"/>
          <w:sz w:val="22"/>
          <w:szCs w:val="22"/>
        </w:rPr>
        <w:t>]</w:t>
      </w:r>
    </w:p>
    <w:p w14:paraId="27431A02" w14:textId="77777777" w:rsidR="00CA2C78" w:rsidRPr="00CA2C78" w:rsidRDefault="00CA2C78" w:rsidP="00AB44A4">
      <w:pPr>
        <w:pStyle w:val="MTArt2L3"/>
        <w:numPr>
          <w:ilvl w:val="2"/>
          <w:numId w:val="12"/>
        </w:numPr>
        <w:tabs>
          <w:tab w:val="clear" w:pos="1440"/>
          <w:tab w:val="num" w:pos="720"/>
        </w:tabs>
        <w:ind w:left="709" w:hanging="709"/>
        <w:rPr>
          <w:rFonts w:asciiTheme="minorHAnsi" w:hAnsiTheme="minorHAnsi"/>
          <w:sz w:val="22"/>
          <w:szCs w:val="22"/>
          <w:highlight w:val="yellow"/>
        </w:rPr>
      </w:pPr>
      <w:r w:rsidRPr="00CA2C78">
        <w:rPr>
          <w:rFonts w:asciiTheme="minorHAnsi" w:hAnsiTheme="minorHAnsi" w:cs="Arial"/>
          <w:sz w:val="22"/>
          <w:szCs w:val="22"/>
          <w:highlight w:val="yellow"/>
        </w:rPr>
        <w:t>general information about &lt;condition&gt; to assist you to make referrals to us;</w:t>
      </w:r>
      <w:r w:rsidR="00AB44A4">
        <w:rPr>
          <w:rFonts w:asciiTheme="minorHAnsi" w:hAnsiTheme="minorHAnsi" w:cs="Arial"/>
          <w:sz w:val="22"/>
          <w:szCs w:val="22"/>
          <w:highlight w:val="yellow"/>
        </w:rPr>
        <w:t xml:space="preserve"> [NOTE: you could refer to the brochure here]</w:t>
      </w:r>
      <w:r w:rsidRPr="00CA2C78">
        <w:rPr>
          <w:rFonts w:asciiTheme="minorHAnsi" w:hAnsiTheme="minorHAnsi" w:cs="Arial"/>
          <w:sz w:val="22"/>
          <w:szCs w:val="22"/>
          <w:highlight w:val="yellow"/>
        </w:rPr>
        <w:t xml:space="preserve"> </w:t>
      </w:r>
    </w:p>
    <w:p w14:paraId="54497BF1" w14:textId="77777777" w:rsidR="00CA2C78" w:rsidRPr="00CA2C78" w:rsidRDefault="00CA2C78" w:rsidP="00CA2C78">
      <w:pPr>
        <w:pStyle w:val="MTArt2L3"/>
        <w:tabs>
          <w:tab w:val="clear" w:pos="1440"/>
          <w:tab w:val="num" w:pos="720"/>
        </w:tabs>
        <w:ind w:left="720"/>
        <w:rPr>
          <w:rFonts w:asciiTheme="minorHAnsi" w:hAnsiTheme="minorHAnsi"/>
          <w:sz w:val="22"/>
          <w:szCs w:val="22"/>
          <w:highlight w:val="yellow"/>
        </w:rPr>
      </w:pPr>
      <w:r w:rsidRPr="00CA2C78">
        <w:rPr>
          <w:rFonts w:asciiTheme="minorHAnsi" w:hAnsiTheme="minorHAnsi" w:cs="Arial"/>
          <w:sz w:val="22"/>
          <w:szCs w:val="22"/>
          <w:highlight w:val="yellow"/>
        </w:rPr>
        <w:t>written reports after we see your patients;</w:t>
      </w:r>
    </w:p>
    <w:p w14:paraId="2224B5C1" w14:textId="77777777" w:rsidR="00CA2C78" w:rsidRPr="00CA2C78" w:rsidRDefault="00CA2C78" w:rsidP="00CA2C78">
      <w:pPr>
        <w:pStyle w:val="MTArt2L3"/>
        <w:tabs>
          <w:tab w:val="clear" w:pos="1440"/>
          <w:tab w:val="num" w:pos="720"/>
        </w:tabs>
        <w:ind w:left="720"/>
        <w:rPr>
          <w:rFonts w:asciiTheme="minorHAnsi" w:hAnsiTheme="minorHAnsi"/>
          <w:sz w:val="22"/>
          <w:szCs w:val="22"/>
          <w:highlight w:val="yellow"/>
        </w:rPr>
      </w:pPr>
      <w:r w:rsidRPr="00CA2C78">
        <w:rPr>
          <w:rFonts w:asciiTheme="minorHAnsi" w:hAnsiTheme="minorHAnsi" w:cs="Arial"/>
          <w:sz w:val="22"/>
          <w:szCs w:val="22"/>
          <w:highlight w:val="yellow"/>
        </w:rPr>
        <w:lastRenderedPageBreak/>
        <w:t>consult</w:t>
      </w:r>
      <w:r>
        <w:rPr>
          <w:rFonts w:asciiTheme="minorHAnsi" w:hAnsiTheme="minorHAnsi" w:cs="Arial"/>
          <w:sz w:val="22"/>
          <w:szCs w:val="22"/>
          <w:highlight w:val="yellow"/>
        </w:rPr>
        <w:t>ation with our Program Staff</w:t>
      </w:r>
      <w:r w:rsidRPr="00CA2C78">
        <w:rPr>
          <w:rFonts w:asciiTheme="minorHAnsi" w:hAnsiTheme="minorHAnsi" w:cs="Arial"/>
          <w:sz w:val="22"/>
          <w:szCs w:val="22"/>
          <w:highlight w:val="yellow"/>
        </w:rPr>
        <w:t xml:space="preserve"> on challenging cases</w:t>
      </w:r>
      <w:r>
        <w:rPr>
          <w:rFonts w:asciiTheme="minorHAnsi" w:hAnsiTheme="minorHAnsi" w:cs="Arial"/>
          <w:sz w:val="22"/>
          <w:szCs w:val="22"/>
          <w:highlight w:val="yellow"/>
        </w:rPr>
        <w:t xml:space="preserve"> you are facing</w:t>
      </w:r>
      <w:r w:rsidRPr="00CA2C78">
        <w:rPr>
          <w:rFonts w:asciiTheme="minorHAnsi" w:hAnsiTheme="minorHAnsi" w:cs="Arial"/>
          <w:sz w:val="22"/>
          <w:szCs w:val="22"/>
          <w:highlight w:val="yellow"/>
        </w:rPr>
        <w:t>.</w:t>
      </w:r>
    </w:p>
    <w:p w14:paraId="755D617C" w14:textId="77777777" w:rsidR="00563B4A" w:rsidRPr="00F03F54" w:rsidRDefault="00563B4A" w:rsidP="00563B4A">
      <w:pPr>
        <w:pStyle w:val="MTArt2L2"/>
        <w:numPr>
          <w:ilvl w:val="0"/>
          <w:numId w:val="0"/>
        </w:numPr>
        <w:ind w:left="720" w:hanging="720"/>
        <w:rPr>
          <w:rFonts w:asciiTheme="minorHAnsi" w:hAnsiTheme="minorHAnsi"/>
          <w:b/>
          <w:sz w:val="22"/>
          <w:szCs w:val="22"/>
        </w:rPr>
      </w:pPr>
      <w:r w:rsidRPr="00F03F54">
        <w:rPr>
          <w:rFonts w:asciiTheme="minorHAnsi" w:hAnsiTheme="minorHAnsi"/>
          <w:b/>
          <w:sz w:val="22"/>
          <w:szCs w:val="22"/>
        </w:rPr>
        <w:t>Physician’s Role</w:t>
      </w:r>
    </w:p>
    <w:p w14:paraId="1A71D0FA" w14:textId="77777777" w:rsidR="00330136" w:rsidRDefault="00330136" w:rsidP="00563B4A">
      <w:pPr>
        <w:pStyle w:val="MTArt2L3"/>
        <w:numPr>
          <w:ilvl w:val="0"/>
          <w:numId w:val="0"/>
        </w:numPr>
        <w:rPr>
          <w:rFonts w:asciiTheme="minorHAnsi" w:hAnsiTheme="minorHAnsi"/>
          <w:sz w:val="22"/>
          <w:szCs w:val="22"/>
        </w:rPr>
      </w:pPr>
      <w:r>
        <w:rPr>
          <w:rFonts w:asciiTheme="minorHAnsi" w:hAnsiTheme="minorHAnsi"/>
          <w:sz w:val="22"/>
          <w:szCs w:val="22"/>
        </w:rPr>
        <w:t xml:space="preserve">Your involvement in this initiative is completely voluntary. </w:t>
      </w:r>
    </w:p>
    <w:p w14:paraId="1B6AD546" w14:textId="77777777" w:rsidR="00563B4A" w:rsidRPr="007D510D" w:rsidRDefault="00563B4A" w:rsidP="00563B4A">
      <w:pPr>
        <w:pStyle w:val="MTArt2L3"/>
        <w:numPr>
          <w:ilvl w:val="0"/>
          <w:numId w:val="0"/>
        </w:numPr>
        <w:rPr>
          <w:rFonts w:asciiTheme="minorHAnsi" w:hAnsiTheme="minorHAnsi"/>
          <w:sz w:val="22"/>
          <w:szCs w:val="22"/>
        </w:rPr>
      </w:pPr>
      <w:r>
        <w:rPr>
          <w:rFonts w:asciiTheme="minorHAnsi" w:hAnsiTheme="minorHAnsi"/>
          <w:sz w:val="22"/>
          <w:szCs w:val="22"/>
        </w:rPr>
        <w:t xml:space="preserve">When you refer </w:t>
      </w:r>
      <w:r w:rsidR="00CA2C78">
        <w:rPr>
          <w:rFonts w:asciiTheme="minorHAnsi" w:hAnsiTheme="minorHAnsi"/>
          <w:sz w:val="22"/>
          <w:szCs w:val="22"/>
        </w:rPr>
        <w:t xml:space="preserve">your patients </w:t>
      </w:r>
      <w:r>
        <w:rPr>
          <w:rFonts w:asciiTheme="minorHAnsi" w:hAnsiTheme="minorHAnsi"/>
          <w:sz w:val="22"/>
          <w:szCs w:val="22"/>
        </w:rPr>
        <w:t xml:space="preserve">to our </w:t>
      </w:r>
      <w:r w:rsidR="000E4EE0">
        <w:rPr>
          <w:rFonts w:asciiTheme="minorHAnsi" w:hAnsiTheme="minorHAnsi"/>
          <w:sz w:val="22"/>
          <w:szCs w:val="22"/>
        </w:rPr>
        <w:t>Program</w:t>
      </w:r>
      <w:r>
        <w:rPr>
          <w:rFonts w:asciiTheme="minorHAnsi" w:hAnsiTheme="minorHAnsi"/>
          <w:sz w:val="22"/>
          <w:szCs w:val="22"/>
        </w:rPr>
        <w:t>, you agree to</w:t>
      </w:r>
      <w:r w:rsidRPr="007D510D">
        <w:rPr>
          <w:rFonts w:asciiTheme="minorHAnsi" w:hAnsiTheme="minorHAnsi"/>
          <w:sz w:val="22"/>
          <w:szCs w:val="22"/>
        </w:rPr>
        <w:t>:</w:t>
      </w:r>
    </w:p>
    <w:p w14:paraId="6C8498B9" w14:textId="77777777" w:rsidR="00563B4A" w:rsidRPr="00563B4A" w:rsidRDefault="00563B4A" w:rsidP="00563B4A">
      <w:pPr>
        <w:pStyle w:val="MTArt2L3"/>
        <w:numPr>
          <w:ilvl w:val="2"/>
          <w:numId w:val="12"/>
        </w:numPr>
        <w:tabs>
          <w:tab w:val="clear" w:pos="1440"/>
          <w:tab w:val="num" w:pos="720"/>
        </w:tabs>
        <w:ind w:hanging="1440"/>
        <w:rPr>
          <w:rFonts w:asciiTheme="minorHAnsi" w:hAnsiTheme="minorHAnsi"/>
          <w:sz w:val="22"/>
          <w:szCs w:val="22"/>
        </w:rPr>
      </w:pPr>
      <w:r w:rsidRPr="00563B4A">
        <w:rPr>
          <w:rFonts w:asciiTheme="minorHAnsi" w:hAnsiTheme="minorHAnsi"/>
          <w:sz w:val="22"/>
          <w:szCs w:val="22"/>
        </w:rPr>
        <w:t xml:space="preserve">embrace the mission of working together with </w:t>
      </w:r>
      <w:r w:rsidR="00F03F54">
        <w:rPr>
          <w:rFonts w:asciiTheme="minorHAnsi" w:hAnsiTheme="minorHAnsi"/>
          <w:sz w:val="22"/>
          <w:szCs w:val="22"/>
        </w:rPr>
        <w:t>our</w:t>
      </w:r>
      <w:r w:rsidRPr="00563B4A">
        <w:rPr>
          <w:rFonts w:asciiTheme="minorHAnsi" w:hAnsiTheme="minorHAnsi"/>
          <w:sz w:val="22"/>
          <w:szCs w:val="22"/>
        </w:rPr>
        <w:t xml:space="preserve"> </w:t>
      </w:r>
      <w:r w:rsidR="000E4EE0">
        <w:rPr>
          <w:rFonts w:asciiTheme="minorHAnsi" w:hAnsiTheme="minorHAnsi"/>
          <w:sz w:val="22"/>
          <w:szCs w:val="22"/>
        </w:rPr>
        <w:t>Program</w:t>
      </w:r>
      <w:r w:rsidRPr="00563B4A">
        <w:rPr>
          <w:rFonts w:asciiTheme="minorHAnsi" w:hAnsiTheme="minorHAnsi"/>
          <w:sz w:val="22"/>
          <w:szCs w:val="22"/>
        </w:rPr>
        <w:t xml:space="preserve"> Staff in a respectful and collaborative manner;</w:t>
      </w:r>
    </w:p>
    <w:p w14:paraId="35E3D72F" w14:textId="77777777" w:rsidR="00563B4A" w:rsidRPr="007D510D" w:rsidRDefault="00F03F54" w:rsidP="00563B4A">
      <w:pPr>
        <w:pStyle w:val="MTArt2L3"/>
        <w:tabs>
          <w:tab w:val="clear" w:pos="1440"/>
          <w:tab w:val="num" w:pos="720"/>
        </w:tabs>
        <w:ind w:left="720"/>
        <w:rPr>
          <w:rFonts w:asciiTheme="minorHAnsi" w:hAnsiTheme="minorHAnsi"/>
          <w:sz w:val="22"/>
          <w:szCs w:val="22"/>
        </w:rPr>
      </w:pPr>
      <w:r w:rsidRPr="007D510D">
        <w:rPr>
          <w:rFonts w:asciiTheme="minorHAnsi" w:hAnsiTheme="minorHAnsi" w:cs="Arial"/>
          <w:sz w:val="22"/>
          <w:szCs w:val="22"/>
        </w:rPr>
        <w:t>remain</w:t>
      </w:r>
      <w:r w:rsidR="00563B4A" w:rsidRPr="007D510D">
        <w:rPr>
          <w:rFonts w:asciiTheme="minorHAnsi" w:hAnsiTheme="minorHAnsi" w:cs="Arial"/>
          <w:sz w:val="22"/>
          <w:szCs w:val="22"/>
        </w:rPr>
        <w:t xml:space="preserve"> the primary care physician for </w:t>
      </w:r>
      <w:r>
        <w:rPr>
          <w:rFonts w:asciiTheme="minorHAnsi" w:hAnsiTheme="minorHAnsi" w:cs="Arial"/>
          <w:sz w:val="22"/>
          <w:szCs w:val="22"/>
        </w:rPr>
        <w:t xml:space="preserve">all your </w:t>
      </w:r>
      <w:r w:rsidR="00563B4A" w:rsidRPr="007D510D">
        <w:rPr>
          <w:rFonts w:asciiTheme="minorHAnsi" w:hAnsiTheme="minorHAnsi" w:cs="Arial"/>
          <w:sz w:val="22"/>
          <w:szCs w:val="22"/>
        </w:rPr>
        <w:t xml:space="preserve">patients referred to </w:t>
      </w:r>
      <w:r w:rsidR="000E4EE0">
        <w:rPr>
          <w:rFonts w:asciiTheme="minorHAnsi" w:hAnsiTheme="minorHAnsi" w:cs="Arial"/>
          <w:sz w:val="22"/>
          <w:szCs w:val="22"/>
        </w:rPr>
        <w:t>Program</w:t>
      </w:r>
      <w:r w:rsidR="00563B4A" w:rsidRPr="007D510D">
        <w:rPr>
          <w:rFonts w:asciiTheme="minorHAnsi" w:hAnsiTheme="minorHAnsi" w:cs="Arial"/>
          <w:sz w:val="22"/>
          <w:szCs w:val="22"/>
        </w:rPr>
        <w:t>;</w:t>
      </w:r>
    </w:p>
    <w:p w14:paraId="00C30829" w14:textId="77777777" w:rsidR="00563B4A" w:rsidRPr="007D510D" w:rsidRDefault="00563B4A" w:rsidP="00563B4A">
      <w:pPr>
        <w:pStyle w:val="MTArt2L3"/>
        <w:tabs>
          <w:tab w:val="clear" w:pos="1440"/>
          <w:tab w:val="num" w:pos="720"/>
        </w:tabs>
        <w:ind w:left="720"/>
        <w:rPr>
          <w:rFonts w:asciiTheme="minorHAnsi" w:hAnsiTheme="minorHAnsi"/>
          <w:sz w:val="22"/>
          <w:szCs w:val="22"/>
        </w:rPr>
      </w:pPr>
      <w:r w:rsidRPr="007D510D">
        <w:rPr>
          <w:rFonts w:asciiTheme="minorHAnsi" w:hAnsiTheme="minorHAnsi" w:cs="Arial"/>
          <w:sz w:val="22"/>
          <w:szCs w:val="22"/>
        </w:rPr>
        <w:t xml:space="preserve">complete the referral forms provided by </w:t>
      </w:r>
      <w:r w:rsidR="000E4EE0">
        <w:rPr>
          <w:rFonts w:asciiTheme="minorHAnsi" w:hAnsiTheme="minorHAnsi" w:cs="Arial"/>
          <w:sz w:val="22"/>
          <w:szCs w:val="22"/>
        </w:rPr>
        <w:t>Program</w:t>
      </w:r>
      <w:r w:rsidRPr="007D510D">
        <w:rPr>
          <w:rFonts w:asciiTheme="minorHAnsi" w:hAnsiTheme="minorHAnsi" w:cs="Arial"/>
          <w:sz w:val="22"/>
          <w:szCs w:val="22"/>
        </w:rPr>
        <w:t>;</w:t>
      </w:r>
      <w:r w:rsidR="00061A4F">
        <w:rPr>
          <w:rFonts w:asciiTheme="minorHAnsi" w:hAnsiTheme="minorHAnsi" w:cs="Arial"/>
          <w:sz w:val="22"/>
          <w:szCs w:val="22"/>
        </w:rPr>
        <w:t xml:space="preserve"> [</w:t>
      </w:r>
      <w:r w:rsidR="00061A4F" w:rsidRPr="00061A4F">
        <w:rPr>
          <w:rFonts w:asciiTheme="minorHAnsi" w:hAnsiTheme="minorHAnsi" w:cs="Arial"/>
          <w:sz w:val="22"/>
          <w:szCs w:val="22"/>
          <w:highlight w:val="yellow"/>
        </w:rPr>
        <w:t xml:space="preserve">NOTE: </w:t>
      </w:r>
      <w:r w:rsidR="00CA2C78">
        <w:rPr>
          <w:rFonts w:asciiTheme="minorHAnsi" w:hAnsiTheme="minorHAnsi" w:cs="Arial"/>
          <w:sz w:val="22"/>
          <w:szCs w:val="22"/>
          <w:highlight w:val="yellow"/>
        </w:rPr>
        <w:t>only if applicable</w:t>
      </w:r>
      <w:r w:rsidR="00061A4F" w:rsidRPr="00061A4F">
        <w:rPr>
          <w:rFonts w:asciiTheme="minorHAnsi" w:hAnsiTheme="minorHAnsi" w:cs="Arial"/>
          <w:sz w:val="22"/>
          <w:szCs w:val="22"/>
          <w:highlight w:val="yellow"/>
        </w:rPr>
        <w:t>]</w:t>
      </w:r>
    </w:p>
    <w:p w14:paraId="551CB774" w14:textId="77777777" w:rsidR="00563B4A" w:rsidRPr="007D510D" w:rsidRDefault="00F03F54" w:rsidP="00563B4A">
      <w:pPr>
        <w:pStyle w:val="MTArt2L3"/>
        <w:tabs>
          <w:tab w:val="clear" w:pos="1440"/>
          <w:tab w:val="num" w:pos="720"/>
        </w:tabs>
        <w:ind w:left="720"/>
        <w:rPr>
          <w:rFonts w:asciiTheme="minorHAnsi" w:hAnsiTheme="minorHAnsi"/>
          <w:sz w:val="22"/>
          <w:szCs w:val="22"/>
        </w:rPr>
      </w:pPr>
      <w:r>
        <w:rPr>
          <w:rFonts w:asciiTheme="minorHAnsi" w:hAnsiTheme="minorHAnsi" w:cs="Arial"/>
          <w:sz w:val="22"/>
          <w:szCs w:val="22"/>
        </w:rPr>
        <w:t xml:space="preserve">communicate with and </w:t>
      </w:r>
      <w:r w:rsidR="00563B4A" w:rsidRPr="007D510D">
        <w:rPr>
          <w:rFonts w:asciiTheme="minorHAnsi" w:hAnsiTheme="minorHAnsi" w:cs="Arial"/>
          <w:sz w:val="22"/>
          <w:szCs w:val="22"/>
        </w:rPr>
        <w:t xml:space="preserve">respond to </w:t>
      </w:r>
      <w:r w:rsidR="000E4EE0">
        <w:rPr>
          <w:rFonts w:asciiTheme="minorHAnsi" w:hAnsiTheme="minorHAnsi" w:cs="Arial"/>
          <w:sz w:val="22"/>
          <w:szCs w:val="22"/>
        </w:rPr>
        <w:t>Program</w:t>
      </w:r>
      <w:r w:rsidR="00563B4A" w:rsidRPr="007D510D">
        <w:rPr>
          <w:rFonts w:asciiTheme="minorHAnsi" w:hAnsiTheme="minorHAnsi" w:cs="Arial"/>
          <w:sz w:val="22"/>
          <w:szCs w:val="22"/>
        </w:rPr>
        <w:t xml:space="preserve"> Staff </w:t>
      </w:r>
      <w:r w:rsidR="00563B4A">
        <w:rPr>
          <w:rFonts w:asciiTheme="minorHAnsi" w:hAnsiTheme="minorHAnsi" w:cs="Arial"/>
          <w:sz w:val="22"/>
          <w:szCs w:val="22"/>
        </w:rPr>
        <w:t>i</w:t>
      </w:r>
      <w:r w:rsidR="00563B4A" w:rsidRPr="007D510D">
        <w:rPr>
          <w:rFonts w:asciiTheme="minorHAnsi" w:hAnsiTheme="minorHAnsi" w:cs="Arial"/>
          <w:sz w:val="22"/>
          <w:szCs w:val="22"/>
        </w:rPr>
        <w:t>n a timely manner</w:t>
      </w:r>
      <w:r w:rsidR="00AB44A4">
        <w:rPr>
          <w:rFonts w:asciiTheme="minorHAnsi" w:hAnsiTheme="minorHAnsi" w:cs="Arial"/>
          <w:sz w:val="22"/>
          <w:szCs w:val="22"/>
        </w:rPr>
        <w:t xml:space="preserve"> </w:t>
      </w:r>
      <w:r w:rsidR="00AB44A4" w:rsidRPr="00AB44A4">
        <w:rPr>
          <w:rFonts w:asciiTheme="minorHAnsi" w:hAnsiTheme="minorHAnsi" w:cs="Arial"/>
          <w:sz w:val="22"/>
          <w:szCs w:val="22"/>
          <w:highlight w:val="yellow"/>
        </w:rPr>
        <w:t>using the electronic medical record or by telephone or facsimile</w:t>
      </w:r>
      <w:r w:rsidR="00563B4A" w:rsidRPr="007D510D">
        <w:rPr>
          <w:rFonts w:asciiTheme="minorHAnsi" w:hAnsiTheme="minorHAnsi" w:cs="Arial"/>
          <w:sz w:val="22"/>
          <w:szCs w:val="22"/>
        </w:rPr>
        <w:t>;</w:t>
      </w:r>
      <w:r>
        <w:rPr>
          <w:rFonts w:asciiTheme="minorHAnsi" w:hAnsiTheme="minorHAnsi" w:cs="Arial"/>
          <w:sz w:val="22"/>
          <w:szCs w:val="22"/>
        </w:rPr>
        <w:t xml:space="preserve"> </w:t>
      </w:r>
      <w:proofErr w:type="gramStart"/>
      <w:r>
        <w:rPr>
          <w:rFonts w:asciiTheme="minorHAnsi" w:hAnsiTheme="minorHAnsi" w:cs="Arial"/>
          <w:sz w:val="22"/>
          <w:szCs w:val="22"/>
        </w:rPr>
        <w:t>and</w:t>
      </w:r>
      <w:r w:rsidR="00061A4F">
        <w:rPr>
          <w:rFonts w:asciiTheme="minorHAnsi" w:hAnsiTheme="minorHAnsi" w:cs="Arial"/>
          <w:sz w:val="22"/>
          <w:szCs w:val="22"/>
        </w:rPr>
        <w:t xml:space="preserve"> </w:t>
      </w:r>
      <w:r w:rsidR="00CA2C78">
        <w:rPr>
          <w:rFonts w:asciiTheme="minorHAnsi" w:hAnsiTheme="minorHAnsi" w:cs="Arial"/>
          <w:sz w:val="22"/>
          <w:szCs w:val="22"/>
        </w:rPr>
        <w:t xml:space="preserve"> </w:t>
      </w:r>
      <w:r w:rsidR="00AB44A4">
        <w:rPr>
          <w:rFonts w:asciiTheme="minorHAnsi" w:hAnsiTheme="minorHAnsi" w:cs="Arial"/>
          <w:sz w:val="22"/>
          <w:szCs w:val="22"/>
        </w:rPr>
        <w:t>[</w:t>
      </w:r>
      <w:proofErr w:type="gramEnd"/>
      <w:r w:rsidR="00AB44A4" w:rsidRPr="00AB44A4">
        <w:rPr>
          <w:rFonts w:asciiTheme="minorHAnsi" w:hAnsiTheme="minorHAnsi" w:cs="Arial"/>
          <w:sz w:val="22"/>
          <w:szCs w:val="22"/>
          <w:highlight w:val="yellow"/>
        </w:rPr>
        <w:t>NOTE: customize to how you will communicate</w:t>
      </w:r>
      <w:r w:rsidR="00AB44A4">
        <w:rPr>
          <w:rFonts w:asciiTheme="minorHAnsi" w:hAnsiTheme="minorHAnsi" w:cs="Arial"/>
          <w:sz w:val="22"/>
          <w:szCs w:val="22"/>
        </w:rPr>
        <w:t>]</w:t>
      </w:r>
    </w:p>
    <w:p w14:paraId="49B6BD93" w14:textId="77777777" w:rsidR="00CA2C78" w:rsidRPr="00AB44A4" w:rsidRDefault="00F03F54" w:rsidP="00D861EF">
      <w:pPr>
        <w:pStyle w:val="MTArt2L3"/>
        <w:tabs>
          <w:tab w:val="clear" w:pos="1440"/>
          <w:tab w:val="num" w:pos="720"/>
        </w:tabs>
        <w:spacing w:after="160" w:line="259" w:lineRule="auto"/>
        <w:ind w:left="720"/>
        <w:rPr>
          <w:rFonts w:asciiTheme="minorHAnsi" w:hAnsiTheme="minorHAnsi" w:cs="Arial"/>
          <w:b/>
          <w:sz w:val="22"/>
          <w:szCs w:val="22"/>
        </w:rPr>
      </w:pPr>
      <w:r w:rsidRPr="00AB44A4">
        <w:rPr>
          <w:rFonts w:asciiTheme="minorHAnsi" w:hAnsiTheme="minorHAnsi" w:cs="Arial"/>
          <w:sz w:val="22"/>
          <w:szCs w:val="22"/>
        </w:rPr>
        <w:t xml:space="preserve">consult on challenging cases with </w:t>
      </w:r>
      <w:r w:rsidR="000E4EE0" w:rsidRPr="00AB44A4">
        <w:rPr>
          <w:rFonts w:asciiTheme="minorHAnsi" w:hAnsiTheme="minorHAnsi" w:cs="Arial"/>
          <w:sz w:val="22"/>
          <w:szCs w:val="22"/>
        </w:rPr>
        <w:t>Program</w:t>
      </w:r>
      <w:r w:rsidRPr="00AB44A4">
        <w:rPr>
          <w:rFonts w:asciiTheme="minorHAnsi" w:hAnsiTheme="minorHAnsi" w:cs="Arial"/>
          <w:sz w:val="22"/>
          <w:szCs w:val="22"/>
        </w:rPr>
        <w:t xml:space="preserve"> Staff</w:t>
      </w:r>
      <w:r w:rsidR="00AB44A4" w:rsidRPr="00AB44A4">
        <w:rPr>
          <w:rFonts w:asciiTheme="minorHAnsi" w:hAnsiTheme="minorHAnsi" w:cs="Arial"/>
          <w:sz w:val="22"/>
          <w:szCs w:val="22"/>
        </w:rPr>
        <w:t>, so that our respective accountabilities to the patients are appropriately discharged</w:t>
      </w:r>
      <w:r w:rsidRPr="00AB44A4">
        <w:rPr>
          <w:rFonts w:asciiTheme="minorHAnsi" w:hAnsiTheme="minorHAnsi" w:cs="Arial"/>
          <w:sz w:val="22"/>
          <w:szCs w:val="22"/>
        </w:rPr>
        <w:t xml:space="preserve"> (which is anticipated to be a rare occurrence).</w:t>
      </w:r>
      <w:r w:rsidR="00AB44A4" w:rsidRPr="00AB44A4">
        <w:rPr>
          <w:rFonts w:asciiTheme="minorHAnsi" w:hAnsiTheme="minorHAnsi" w:cs="Arial"/>
          <w:sz w:val="22"/>
          <w:szCs w:val="22"/>
        </w:rPr>
        <w:t xml:space="preserve"> </w:t>
      </w:r>
    </w:p>
    <w:p w14:paraId="02938CF1" w14:textId="77777777" w:rsidR="009C533A" w:rsidRPr="009C533A" w:rsidRDefault="009C533A" w:rsidP="009C533A">
      <w:pPr>
        <w:spacing w:line="276" w:lineRule="auto"/>
        <w:rPr>
          <w:rFonts w:asciiTheme="minorHAnsi" w:hAnsiTheme="minorHAnsi" w:cs="Arial"/>
          <w:b/>
          <w:sz w:val="22"/>
          <w:szCs w:val="22"/>
        </w:rPr>
      </w:pPr>
      <w:r w:rsidRPr="009C533A">
        <w:rPr>
          <w:rFonts w:asciiTheme="minorHAnsi" w:hAnsiTheme="minorHAnsi" w:cs="Arial"/>
          <w:b/>
          <w:sz w:val="22"/>
          <w:szCs w:val="22"/>
        </w:rPr>
        <w:t>Fees</w:t>
      </w:r>
    </w:p>
    <w:p w14:paraId="7192B989" w14:textId="77777777" w:rsidR="00AB44A4" w:rsidRPr="007D510D" w:rsidRDefault="009C533A" w:rsidP="00AB44A4">
      <w:pPr>
        <w:spacing w:before="240" w:line="276" w:lineRule="auto"/>
        <w:rPr>
          <w:rFonts w:asciiTheme="minorHAnsi" w:hAnsiTheme="minorHAnsi" w:cs="Arial"/>
          <w:sz w:val="22"/>
          <w:szCs w:val="22"/>
        </w:rPr>
      </w:pPr>
      <w:r w:rsidRPr="007D510D">
        <w:rPr>
          <w:rFonts w:asciiTheme="minorHAnsi" w:hAnsiTheme="minorHAnsi" w:cs="Arial"/>
          <w:sz w:val="22"/>
          <w:szCs w:val="22"/>
        </w:rPr>
        <w:t xml:space="preserve">Through its Ministry funding, </w:t>
      </w:r>
      <w:r w:rsidR="00CA2C78">
        <w:rPr>
          <w:rFonts w:asciiTheme="minorHAnsi" w:hAnsiTheme="minorHAnsi" w:cs="Arial"/>
          <w:sz w:val="22"/>
          <w:szCs w:val="22"/>
        </w:rPr>
        <w:t>our FHT</w:t>
      </w:r>
      <w:r w:rsidRPr="007D510D">
        <w:rPr>
          <w:rFonts w:asciiTheme="minorHAnsi" w:hAnsiTheme="minorHAnsi" w:cs="Arial"/>
          <w:sz w:val="22"/>
          <w:szCs w:val="22"/>
        </w:rPr>
        <w:t xml:space="preserve"> employs and pays for all costs associated with </w:t>
      </w:r>
      <w:r w:rsidR="000E4EE0">
        <w:rPr>
          <w:rFonts w:asciiTheme="minorHAnsi" w:hAnsiTheme="minorHAnsi" w:cs="Arial"/>
          <w:sz w:val="22"/>
          <w:szCs w:val="22"/>
        </w:rPr>
        <w:t>Program</w:t>
      </w:r>
      <w:r w:rsidRPr="007D510D">
        <w:rPr>
          <w:rFonts w:asciiTheme="minorHAnsi" w:hAnsiTheme="minorHAnsi" w:cs="Arial"/>
          <w:sz w:val="22"/>
          <w:szCs w:val="22"/>
        </w:rPr>
        <w:t xml:space="preserve"> Services including </w:t>
      </w:r>
      <w:r w:rsidR="000E4EE0">
        <w:rPr>
          <w:rFonts w:asciiTheme="minorHAnsi" w:hAnsiTheme="minorHAnsi" w:cs="Arial"/>
          <w:sz w:val="22"/>
          <w:szCs w:val="22"/>
        </w:rPr>
        <w:t>Program</w:t>
      </w:r>
      <w:r>
        <w:rPr>
          <w:rFonts w:asciiTheme="minorHAnsi" w:hAnsiTheme="minorHAnsi" w:cs="Arial"/>
          <w:sz w:val="22"/>
          <w:szCs w:val="22"/>
        </w:rPr>
        <w:t xml:space="preserve"> Staff travel, facilities, supplies </w:t>
      </w:r>
      <w:r w:rsidRPr="007D510D">
        <w:rPr>
          <w:rFonts w:asciiTheme="minorHAnsi" w:hAnsiTheme="minorHAnsi" w:cs="Arial"/>
          <w:sz w:val="22"/>
          <w:szCs w:val="22"/>
        </w:rPr>
        <w:t xml:space="preserve">and equipment. There are no additional fees paid by </w:t>
      </w:r>
      <w:r>
        <w:rPr>
          <w:rFonts w:asciiTheme="minorHAnsi" w:hAnsiTheme="minorHAnsi" w:cs="Arial"/>
          <w:sz w:val="22"/>
          <w:szCs w:val="22"/>
        </w:rPr>
        <w:t>you</w:t>
      </w:r>
      <w:r w:rsidRPr="007D510D">
        <w:rPr>
          <w:rFonts w:asciiTheme="minorHAnsi" w:hAnsiTheme="minorHAnsi" w:cs="Arial"/>
          <w:sz w:val="22"/>
          <w:szCs w:val="22"/>
        </w:rPr>
        <w:t xml:space="preserve">.  </w:t>
      </w:r>
      <w:r w:rsidR="00AB44A4">
        <w:rPr>
          <w:rFonts w:asciiTheme="minorHAnsi" w:hAnsiTheme="minorHAnsi" w:cs="Arial"/>
          <w:sz w:val="22"/>
          <w:szCs w:val="22"/>
        </w:rPr>
        <w:t>However, i</w:t>
      </w:r>
      <w:r w:rsidR="00AB44A4" w:rsidRPr="007D510D">
        <w:rPr>
          <w:rFonts w:asciiTheme="minorHAnsi" w:hAnsiTheme="minorHAnsi" w:cs="Arial"/>
          <w:sz w:val="22"/>
          <w:szCs w:val="22"/>
        </w:rPr>
        <w:t xml:space="preserve">f </w:t>
      </w:r>
      <w:r w:rsidR="00AB44A4">
        <w:rPr>
          <w:rFonts w:asciiTheme="minorHAnsi" w:hAnsiTheme="minorHAnsi" w:cs="Arial"/>
          <w:sz w:val="22"/>
          <w:szCs w:val="22"/>
        </w:rPr>
        <w:t>we</w:t>
      </w:r>
      <w:r w:rsidR="00AB44A4" w:rsidRPr="007D510D">
        <w:rPr>
          <w:rFonts w:asciiTheme="minorHAnsi" w:hAnsiTheme="minorHAnsi" w:cs="Arial"/>
          <w:sz w:val="22"/>
          <w:szCs w:val="22"/>
        </w:rPr>
        <w:t xml:space="preserve"> lose </w:t>
      </w:r>
      <w:r w:rsidR="00AB44A4">
        <w:rPr>
          <w:rFonts w:asciiTheme="minorHAnsi" w:hAnsiTheme="minorHAnsi" w:cs="Arial"/>
          <w:sz w:val="22"/>
          <w:szCs w:val="22"/>
        </w:rPr>
        <w:t xml:space="preserve">any or all of our </w:t>
      </w:r>
      <w:r w:rsidR="00AB44A4" w:rsidRPr="007D510D">
        <w:rPr>
          <w:rFonts w:asciiTheme="minorHAnsi" w:hAnsiTheme="minorHAnsi" w:cs="Arial"/>
          <w:sz w:val="22"/>
          <w:szCs w:val="22"/>
        </w:rPr>
        <w:t xml:space="preserve">funding, </w:t>
      </w:r>
      <w:r w:rsidR="00AB44A4">
        <w:rPr>
          <w:rFonts w:asciiTheme="minorHAnsi" w:hAnsiTheme="minorHAnsi" w:cs="Arial"/>
          <w:sz w:val="22"/>
          <w:szCs w:val="22"/>
        </w:rPr>
        <w:t>we</w:t>
      </w:r>
      <w:r w:rsidR="00AB44A4" w:rsidRPr="007D510D">
        <w:rPr>
          <w:rFonts w:asciiTheme="minorHAnsi" w:hAnsiTheme="minorHAnsi" w:cs="Arial"/>
          <w:sz w:val="22"/>
          <w:szCs w:val="22"/>
        </w:rPr>
        <w:t xml:space="preserve"> </w:t>
      </w:r>
      <w:r w:rsidR="00AB44A4">
        <w:rPr>
          <w:rFonts w:asciiTheme="minorHAnsi" w:hAnsiTheme="minorHAnsi" w:cs="Arial"/>
          <w:sz w:val="22"/>
          <w:szCs w:val="22"/>
        </w:rPr>
        <w:t>may</w:t>
      </w:r>
      <w:r w:rsidR="00AB44A4" w:rsidRPr="007D510D">
        <w:rPr>
          <w:rFonts w:asciiTheme="minorHAnsi" w:hAnsiTheme="minorHAnsi" w:cs="Arial"/>
          <w:sz w:val="22"/>
          <w:szCs w:val="22"/>
        </w:rPr>
        <w:t xml:space="preserve"> not be able to continue to provide </w:t>
      </w:r>
      <w:r w:rsidR="00AB44A4">
        <w:rPr>
          <w:rFonts w:asciiTheme="minorHAnsi" w:hAnsiTheme="minorHAnsi" w:cs="Arial"/>
          <w:sz w:val="22"/>
          <w:szCs w:val="22"/>
        </w:rPr>
        <w:t>Program</w:t>
      </w:r>
      <w:r w:rsidR="00AB44A4" w:rsidRPr="007D510D">
        <w:rPr>
          <w:rFonts w:asciiTheme="minorHAnsi" w:hAnsiTheme="minorHAnsi" w:cs="Arial"/>
          <w:sz w:val="22"/>
          <w:szCs w:val="22"/>
        </w:rPr>
        <w:t xml:space="preserve"> Services. </w:t>
      </w:r>
      <w:r w:rsidR="00AB44A4">
        <w:rPr>
          <w:rFonts w:asciiTheme="minorHAnsi" w:hAnsiTheme="minorHAnsi" w:cs="Arial"/>
          <w:sz w:val="22"/>
          <w:szCs w:val="22"/>
        </w:rPr>
        <w:t xml:space="preserve">  </w:t>
      </w:r>
    </w:p>
    <w:p w14:paraId="24E4C19F" w14:textId="77777777" w:rsidR="009C533A" w:rsidRDefault="009C533A" w:rsidP="00F03F54">
      <w:pPr>
        <w:rPr>
          <w:rFonts w:asciiTheme="minorHAnsi" w:hAnsiTheme="minorHAnsi"/>
          <w:b/>
          <w:sz w:val="22"/>
          <w:szCs w:val="22"/>
        </w:rPr>
      </w:pPr>
    </w:p>
    <w:p w14:paraId="76E4BD1C" w14:textId="77777777" w:rsidR="00F03F54" w:rsidRDefault="00F03F54" w:rsidP="00F03F54">
      <w:pPr>
        <w:rPr>
          <w:rFonts w:asciiTheme="minorHAnsi" w:hAnsiTheme="minorHAnsi"/>
          <w:b/>
          <w:sz w:val="22"/>
          <w:szCs w:val="22"/>
        </w:rPr>
      </w:pPr>
      <w:r w:rsidRPr="00F03F54">
        <w:rPr>
          <w:rFonts w:asciiTheme="minorHAnsi" w:hAnsiTheme="minorHAnsi"/>
          <w:b/>
          <w:sz w:val="22"/>
          <w:szCs w:val="22"/>
        </w:rPr>
        <w:t>Privacy and Health Records</w:t>
      </w:r>
      <w:r w:rsidR="000E4EE0">
        <w:rPr>
          <w:rFonts w:asciiTheme="minorHAnsi" w:hAnsiTheme="minorHAnsi"/>
          <w:b/>
          <w:sz w:val="22"/>
          <w:szCs w:val="22"/>
        </w:rPr>
        <w:t xml:space="preserve"> </w:t>
      </w:r>
      <w:r w:rsidR="000E4EE0" w:rsidRPr="000E4EE0">
        <w:rPr>
          <w:rFonts w:asciiTheme="minorHAnsi" w:hAnsiTheme="minorHAnsi"/>
          <w:b/>
          <w:sz w:val="22"/>
          <w:szCs w:val="22"/>
          <w:highlight w:val="yellow"/>
        </w:rPr>
        <w:t xml:space="preserve">– there are two options (1) no data entry in physician’s </w:t>
      </w:r>
      <w:proofErr w:type="spellStart"/>
      <w:r w:rsidR="000E4EE0" w:rsidRPr="000E4EE0">
        <w:rPr>
          <w:rFonts w:asciiTheme="minorHAnsi" w:hAnsiTheme="minorHAnsi"/>
          <w:b/>
          <w:sz w:val="22"/>
          <w:szCs w:val="22"/>
          <w:highlight w:val="yellow"/>
        </w:rPr>
        <w:t>eMR</w:t>
      </w:r>
      <w:proofErr w:type="spellEnd"/>
      <w:r w:rsidR="000E4EE0" w:rsidRPr="000E4EE0">
        <w:rPr>
          <w:rFonts w:asciiTheme="minorHAnsi" w:hAnsiTheme="minorHAnsi"/>
          <w:b/>
          <w:sz w:val="22"/>
          <w:szCs w:val="22"/>
          <w:highlight w:val="yellow"/>
        </w:rPr>
        <w:t xml:space="preserve"> or (2) some kind of shared </w:t>
      </w:r>
      <w:proofErr w:type="spellStart"/>
      <w:r w:rsidR="000E4EE0" w:rsidRPr="000E4EE0">
        <w:rPr>
          <w:rFonts w:asciiTheme="minorHAnsi" w:hAnsiTheme="minorHAnsi"/>
          <w:b/>
          <w:sz w:val="22"/>
          <w:szCs w:val="22"/>
          <w:highlight w:val="yellow"/>
        </w:rPr>
        <w:t>eMR</w:t>
      </w:r>
      <w:proofErr w:type="spellEnd"/>
      <w:r w:rsidR="000E4EE0" w:rsidRPr="000E4EE0">
        <w:rPr>
          <w:rFonts w:asciiTheme="minorHAnsi" w:hAnsiTheme="minorHAnsi"/>
          <w:b/>
          <w:sz w:val="22"/>
          <w:szCs w:val="22"/>
          <w:highlight w:val="yellow"/>
        </w:rPr>
        <w:t>.</w:t>
      </w:r>
      <w:r w:rsidR="000E4EE0">
        <w:rPr>
          <w:rFonts w:asciiTheme="minorHAnsi" w:hAnsiTheme="minorHAnsi"/>
          <w:b/>
          <w:sz w:val="22"/>
          <w:szCs w:val="22"/>
        </w:rPr>
        <w:t xml:space="preserve"> </w:t>
      </w:r>
    </w:p>
    <w:p w14:paraId="4037DEE5" w14:textId="77777777" w:rsidR="00061A4F" w:rsidRDefault="00061A4F" w:rsidP="00F03F54">
      <w:pPr>
        <w:rPr>
          <w:rFonts w:asciiTheme="minorHAnsi" w:hAnsiTheme="minorHAnsi"/>
          <w:b/>
          <w:sz w:val="22"/>
          <w:szCs w:val="22"/>
        </w:rPr>
      </w:pPr>
    </w:p>
    <w:p w14:paraId="3A6EDD9E" w14:textId="77777777" w:rsidR="00F03F54" w:rsidRDefault="00F03F54" w:rsidP="00F03F54">
      <w:pPr>
        <w:rPr>
          <w:rFonts w:asciiTheme="minorHAnsi" w:hAnsiTheme="minorHAnsi"/>
          <w:sz w:val="22"/>
          <w:szCs w:val="22"/>
        </w:rPr>
      </w:pPr>
      <w:r>
        <w:rPr>
          <w:rFonts w:asciiTheme="minorHAnsi" w:hAnsiTheme="minorHAnsi"/>
          <w:sz w:val="22"/>
          <w:szCs w:val="22"/>
        </w:rPr>
        <w:t xml:space="preserve">We acknowledge that you and we </w:t>
      </w:r>
      <w:r w:rsidRPr="00F03F54">
        <w:rPr>
          <w:rFonts w:asciiTheme="minorHAnsi" w:hAnsiTheme="minorHAnsi"/>
          <w:sz w:val="22"/>
          <w:szCs w:val="22"/>
        </w:rPr>
        <w:t xml:space="preserve">are subject to the </w:t>
      </w:r>
      <w:r w:rsidRPr="00F03F54">
        <w:rPr>
          <w:rFonts w:asciiTheme="minorHAnsi" w:hAnsiTheme="minorHAnsi"/>
          <w:i/>
          <w:sz w:val="22"/>
          <w:szCs w:val="22"/>
        </w:rPr>
        <w:t>Personal Health Information Protection Act, 2004</w:t>
      </w:r>
      <w:r w:rsidR="00330136">
        <w:rPr>
          <w:rFonts w:asciiTheme="minorHAnsi" w:hAnsiTheme="minorHAnsi"/>
          <w:sz w:val="22"/>
          <w:szCs w:val="22"/>
        </w:rPr>
        <w:t xml:space="preserve"> </w:t>
      </w:r>
    </w:p>
    <w:p w14:paraId="4A38DBDA" w14:textId="77777777" w:rsidR="00F03F54" w:rsidRPr="00F03F54" w:rsidRDefault="00F03F54" w:rsidP="00F03F54">
      <w:pPr>
        <w:spacing w:before="240"/>
        <w:rPr>
          <w:rFonts w:asciiTheme="minorHAnsi" w:hAnsiTheme="minorHAnsi"/>
          <w:sz w:val="22"/>
          <w:szCs w:val="22"/>
        </w:rPr>
      </w:pPr>
      <w:r>
        <w:rPr>
          <w:rFonts w:asciiTheme="minorHAnsi" w:hAnsiTheme="minorHAnsi"/>
          <w:sz w:val="22"/>
          <w:szCs w:val="22"/>
        </w:rPr>
        <w:t>This</w:t>
      </w:r>
      <w:r w:rsidRPr="00F03F54">
        <w:rPr>
          <w:rFonts w:asciiTheme="minorHAnsi" w:hAnsiTheme="minorHAnsi"/>
          <w:sz w:val="22"/>
          <w:szCs w:val="22"/>
        </w:rPr>
        <w:t xml:space="preserve"> </w:t>
      </w:r>
      <w:r w:rsidR="00CA2C78">
        <w:rPr>
          <w:rFonts w:asciiTheme="minorHAnsi" w:hAnsiTheme="minorHAnsi"/>
          <w:sz w:val="22"/>
          <w:szCs w:val="22"/>
        </w:rPr>
        <w:t xml:space="preserve">collaborative </w:t>
      </w:r>
      <w:r w:rsidRPr="00F03F54">
        <w:rPr>
          <w:rFonts w:asciiTheme="minorHAnsi" w:hAnsiTheme="minorHAnsi"/>
          <w:sz w:val="22"/>
          <w:szCs w:val="22"/>
        </w:rPr>
        <w:t xml:space="preserve">shared care model </w:t>
      </w:r>
      <w:r w:rsidR="00330136">
        <w:rPr>
          <w:rFonts w:asciiTheme="minorHAnsi" w:hAnsiTheme="minorHAnsi"/>
          <w:sz w:val="22"/>
          <w:szCs w:val="22"/>
        </w:rPr>
        <w:t xml:space="preserve">respects privacy rights and </w:t>
      </w:r>
      <w:r w:rsidRPr="00F03F54">
        <w:rPr>
          <w:rFonts w:asciiTheme="minorHAnsi" w:hAnsiTheme="minorHAnsi"/>
          <w:sz w:val="22"/>
          <w:szCs w:val="22"/>
        </w:rPr>
        <w:t xml:space="preserve">is based on </w:t>
      </w:r>
      <w:r>
        <w:rPr>
          <w:rFonts w:asciiTheme="minorHAnsi" w:hAnsiTheme="minorHAnsi"/>
          <w:sz w:val="22"/>
          <w:szCs w:val="22"/>
        </w:rPr>
        <w:t xml:space="preserve">the understanding that we are in a circle of care for our shared patients. </w:t>
      </w:r>
      <w:r w:rsidRPr="00F03F54">
        <w:rPr>
          <w:rFonts w:asciiTheme="minorHAnsi" w:hAnsiTheme="minorHAnsi"/>
          <w:sz w:val="22"/>
          <w:szCs w:val="22"/>
        </w:rPr>
        <w:t xml:space="preserve">Before </w:t>
      </w:r>
      <w:r w:rsidR="00330136">
        <w:rPr>
          <w:rFonts w:asciiTheme="minorHAnsi" w:hAnsiTheme="minorHAnsi"/>
          <w:sz w:val="22"/>
          <w:szCs w:val="22"/>
        </w:rPr>
        <w:t xml:space="preserve">your </w:t>
      </w:r>
      <w:r w:rsidRPr="00F03F54">
        <w:rPr>
          <w:rFonts w:asciiTheme="minorHAnsi" w:hAnsiTheme="minorHAnsi"/>
          <w:sz w:val="22"/>
          <w:szCs w:val="22"/>
        </w:rPr>
        <w:t xml:space="preserve">patients are referred to us, </w:t>
      </w:r>
      <w:r w:rsidR="00CA2C78">
        <w:rPr>
          <w:rFonts w:asciiTheme="minorHAnsi" w:hAnsiTheme="minorHAnsi"/>
          <w:sz w:val="22"/>
          <w:szCs w:val="22"/>
        </w:rPr>
        <w:t xml:space="preserve">it is important that you explain to them </w:t>
      </w:r>
      <w:r w:rsidRPr="00F03F54">
        <w:rPr>
          <w:rFonts w:asciiTheme="minorHAnsi" w:hAnsiTheme="minorHAnsi"/>
          <w:sz w:val="22"/>
          <w:szCs w:val="22"/>
        </w:rPr>
        <w:t xml:space="preserve">that information will be shared between our </w:t>
      </w:r>
      <w:r w:rsidR="000E4EE0">
        <w:rPr>
          <w:rFonts w:asciiTheme="minorHAnsi" w:hAnsiTheme="minorHAnsi"/>
          <w:sz w:val="22"/>
          <w:szCs w:val="22"/>
        </w:rPr>
        <w:t>Program</w:t>
      </w:r>
      <w:r w:rsidRPr="00F03F54">
        <w:rPr>
          <w:rFonts w:asciiTheme="minorHAnsi" w:hAnsiTheme="minorHAnsi"/>
          <w:sz w:val="22"/>
          <w:szCs w:val="22"/>
        </w:rPr>
        <w:t xml:space="preserve"> team and you. </w:t>
      </w:r>
      <w:r>
        <w:rPr>
          <w:rFonts w:asciiTheme="minorHAnsi" w:hAnsiTheme="minorHAnsi"/>
          <w:sz w:val="22"/>
          <w:szCs w:val="22"/>
        </w:rPr>
        <w:t xml:space="preserve"> Sharing of information will then happen on an implied consent basis, until and unless a patient instructs </w:t>
      </w:r>
      <w:r w:rsidR="00CA2C78">
        <w:rPr>
          <w:rFonts w:asciiTheme="minorHAnsi" w:hAnsiTheme="minorHAnsi"/>
          <w:sz w:val="22"/>
          <w:szCs w:val="22"/>
        </w:rPr>
        <w:t xml:space="preserve">either of us </w:t>
      </w:r>
      <w:r>
        <w:rPr>
          <w:rFonts w:asciiTheme="minorHAnsi" w:hAnsiTheme="minorHAnsi"/>
          <w:sz w:val="22"/>
          <w:szCs w:val="22"/>
        </w:rPr>
        <w:t xml:space="preserve">otherwise. </w:t>
      </w:r>
    </w:p>
    <w:p w14:paraId="025711CA" w14:textId="77777777" w:rsidR="00F03F54" w:rsidRPr="00F03F54" w:rsidRDefault="00F03F54" w:rsidP="00F03F54">
      <w:pPr>
        <w:rPr>
          <w:rFonts w:asciiTheme="minorHAnsi" w:hAnsiTheme="minorHAnsi"/>
          <w:sz w:val="22"/>
          <w:szCs w:val="22"/>
        </w:rPr>
      </w:pPr>
    </w:p>
    <w:p w14:paraId="615232D2" w14:textId="77777777" w:rsidR="00F03F54" w:rsidRDefault="00F03F54" w:rsidP="00F03F54">
      <w:pPr>
        <w:rPr>
          <w:rFonts w:asciiTheme="minorHAnsi" w:hAnsiTheme="minorHAnsi"/>
          <w:sz w:val="22"/>
          <w:szCs w:val="22"/>
        </w:rPr>
      </w:pPr>
      <w:r>
        <w:rPr>
          <w:rFonts w:asciiTheme="minorHAnsi" w:hAnsiTheme="minorHAnsi"/>
          <w:sz w:val="22"/>
          <w:szCs w:val="22"/>
        </w:rPr>
        <w:t>It really helps us to receive comprehensive information from you about your referred patients. We will provide you with a referral form for you to complete to assist us.</w:t>
      </w:r>
      <w:r w:rsidR="00CA2C78">
        <w:rPr>
          <w:rFonts w:asciiTheme="minorHAnsi" w:hAnsiTheme="minorHAnsi"/>
          <w:sz w:val="22"/>
          <w:szCs w:val="22"/>
        </w:rPr>
        <w:t xml:space="preserve"> &lt;</w:t>
      </w:r>
      <w:r w:rsidR="00CA2C78" w:rsidRPr="00CA2C78">
        <w:rPr>
          <w:rFonts w:asciiTheme="minorHAnsi" w:hAnsiTheme="minorHAnsi"/>
          <w:sz w:val="22"/>
          <w:szCs w:val="22"/>
          <w:highlight w:val="yellow"/>
        </w:rPr>
        <w:t>NOTE: only if applicable</w:t>
      </w:r>
      <w:r w:rsidR="00CA2C78">
        <w:rPr>
          <w:rFonts w:asciiTheme="minorHAnsi" w:hAnsiTheme="minorHAnsi"/>
          <w:sz w:val="22"/>
          <w:szCs w:val="22"/>
        </w:rPr>
        <w:t>&gt;</w:t>
      </w:r>
    </w:p>
    <w:p w14:paraId="29748439" w14:textId="77777777" w:rsidR="00F03F54" w:rsidRDefault="00F03F54" w:rsidP="00F03F54">
      <w:pPr>
        <w:rPr>
          <w:rFonts w:asciiTheme="minorHAnsi" w:hAnsiTheme="minorHAnsi"/>
          <w:sz w:val="22"/>
          <w:szCs w:val="22"/>
        </w:rPr>
      </w:pPr>
    </w:p>
    <w:p w14:paraId="760158B1" w14:textId="77777777" w:rsidR="00F03F54" w:rsidRDefault="00CA2C78" w:rsidP="00F03F54">
      <w:pPr>
        <w:rPr>
          <w:rFonts w:asciiTheme="minorHAnsi" w:hAnsiTheme="minorHAnsi"/>
          <w:sz w:val="22"/>
          <w:szCs w:val="22"/>
        </w:rPr>
      </w:pPr>
      <w:r>
        <w:rPr>
          <w:rFonts w:asciiTheme="minorHAnsi" w:hAnsiTheme="minorHAnsi"/>
          <w:sz w:val="22"/>
          <w:szCs w:val="22"/>
        </w:rPr>
        <w:t>We</w:t>
      </w:r>
      <w:r w:rsidR="00F03F54">
        <w:rPr>
          <w:rFonts w:asciiTheme="minorHAnsi" w:hAnsiTheme="minorHAnsi"/>
          <w:sz w:val="22"/>
          <w:szCs w:val="22"/>
        </w:rPr>
        <w:t xml:space="preserve"> will keep records about services received through the </w:t>
      </w:r>
      <w:r w:rsidR="000E4EE0">
        <w:rPr>
          <w:rFonts w:asciiTheme="minorHAnsi" w:hAnsiTheme="minorHAnsi"/>
          <w:sz w:val="22"/>
          <w:szCs w:val="22"/>
        </w:rPr>
        <w:t>Program</w:t>
      </w:r>
      <w:r w:rsidR="00F03F54">
        <w:rPr>
          <w:rFonts w:asciiTheme="minorHAnsi" w:hAnsiTheme="minorHAnsi"/>
          <w:sz w:val="22"/>
          <w:szCs w:val="22"/>
        </w:rPr>
        <w:t xml:space="preserve">.  Unless instructed by a patient otherwise, you can expect to receive the following kinds of reports from our </w:t>
      </w:r>
      <w:r w:rsidR="000E4EE0">
        <w:rPr>
          <w:rFonts w:asciiTheme="minorHAnsi" w:hAnsiTheme="minorHAnsi"/>
          <w:sz w:val="22"/>
          <w:szCs w:val="22"/>
        </w:rPr>
        <w:t>Program</w:t>
      </w:r>
      <w:r w:rsidR="00F03F54">
        <w:rPr>
          <w:rFonts w:asciiTheme="minorHAnsi" w:hAnsiTheme="minorHAnsi"/>
          <w:sz w:val="22"/>
          <w:szCs w:val="22"/>
        </w:rPr>
        <w:t xml:space="preserve"> team to assist you: &lt;</w:t>
      </w:r>
      <w:r w:rsidR="00F03F54" w:rsidRPr="00382E98">
        <w:rPr>
          <w:rFonts w:asciiTheme="minorHAnsi" w:hAnsiTheme="minorHAnsi"/>
          <w:sz w:val="22"/>
          <w:szCs w:val="22"/>
          <w:highlight w:val="yellow"/>
        </w:rPr>
        <w:t>list</w:t>
      </w:r>
      <w:r w:rsidR="00F03F54">
        <w:rPr>
          <w:rFonts w:asciiTheme="minorHAnsi" w:hAnsiTheme="minorHAnsi"/>
          <w:sz w:val="22"/>
          <w:szCs w:val="22"/>
        </w:rPr>
        <w:t>&gt;</w:t>
      </w:r>
    </w:p>
    <w:p w14:paraId="2CB48446" w14:textId="77777777" w:rsidR="00F03F54" w:rsidRDefault="00F03F54" w:rsidP="00F03F54">
      <w:pPr>
        <w:rPr>
          <w:rFonts w:asciiTheme="minorHAnsi" w:hAnsiTheme="minorHAnsi"/>
          <w:sz w:val="22"/>
          <w:szCs w:val="22"/>
        </w:rPr>
      </w:pPr>
    </w:p>
    <w:p w14:paraId="24434294" w14:textId="77777777" w:rsidR="00CA2C78" w:rsidRDefault="00CA2C78" w:rsidP="00F03F54">
      <w:pPr>
        <w:rPr>
          <w:rFonts w:asciiTheme="minorHAnsi" w:hAnsiTheme="minorHAnsi"/>
          <w:sz w:val="22"/>
          <w:szCs w:val="22"/>
          <w:highlight w:val="yellow"/>
        </w:rPr>
      </w:pPr>
      <w:r>
        <w:rPr>
          <w:rFonts w:asciiTheme="minorHAnsi" w:hAnsiTheme="minorHAnsi"/>
          <w:sz w:val="22"/>
          <w:szCs w:val="22"/>
          <w:highlight w:val="yellow"/>
        </w:rPr>
        <w:t xml:space="preserve">OPTION 1: </w:t>
      </w:r>
      <w:r w:rsidR="00F03F54" w:rsidRPr="000E4EE0">
        <w:rPr>
          <w:rFonts w:asciiTheme="minorHAnsi" w:hAnsiTheme="minorHAnsi"/>
          <w:sz w:val="22"/>
          <w:szCs w:val="22"/>
          <w:highlight w:val="yellow"/>
        </w:rPr>
        <w:t xml:space="preserve">At this time, there is no expectation that </w:t>
      </w:r>
      <w:r w:rsidR="000E4EE0" w:rsidRPr="000E4EE0">
        <w:rPr>
          <w:rFonts w:asciiTheme="minorHAnsi" w:hAnsiTheme="minorHAnsi"/>
          <w:sz w:val="22"/>
          <w:szCs w:val="22"/>
          <w:highlight w:val="yellow"/>
        </w:rPr>
        <w:t>Program</w:t>
      </w:r>
      <w:r w:rsidR="00F03F54" w:rsidRPr="000E4EE0">
        <w:rPr>
          <w:rFonts w:asciiTheme="minorHAnsi" w:hAnsiTheme="minorHAnsi"/>
          <w:sz w:val="22"/>
          <w:szCs w:val="22"/>
          <w:highlight w:val="yellow"/>
        </w:rPr>
        <w:t xml:space="preserve"> Staff will need access to your electronic health record</w:t>
      </w:r>
      <w:r w:rsidR="00AB44A4">
        <w:rPr>
          <w:rFonts w:asciiTheme="minorHAnsi" w:hAnsiTheme="minorHAnsi"/>
          <w:sz w:val="22"/>
          <w:szCs w:val="22"/>
          <w:highlight w:val="yellow"/>
        </w:rPr>
        <w:t xml:space="preserve"> system</w:t>
      </w:r>
      <w:r w:rsidR="00F03F54" w:rsidRPr="000E4EE0">
        <w:rPr>
          <w:rFonts w:asciiTheme="minorHAnsi" w:hAnsiTheme="minorHAnsi"/>
          <w:sz w:val="22"/>
          <w:szCs w:val="22"/>
          <w:highlight w:val="yellow"/>
        </w:rPr>
        <w:t xml:space="preserve"> or that you will access </w:t>
      </w:r>
      <w:r>
        <w:rPr>
          <w:rFonts w:asciiTheme="minorHAnsi" w:hAnsiTheme="minorHAnsi"/>
          <w:sz w:val="22"/>
          <w:szCs w:val="22"/>
          <w:highlight w:val="yellow"/>
        </w:rPr>
        <w:t xml:space="preserve">our </w:t>
      </w:r>
      <w:r w:rsidR="00F03F54" w:rsidRPr="000E4EE0">
        <w:rPr>
          <w:rFonts w:asciiTheme="minorHAnsi" w:hAnsiTheme="minorHAnsi"/>
          <w:sz w:val="22"/>
          <w:szCs w:val="22"/>
          <w:highlight w:val="yellow"/>
        </w:rPr>
        <w:t>electronic health record.</w:t>
      </w:r>
      <w:r w:rsidR="000E4EE0" w:rsidRPr="000E4EE0">
        <w:rPr>
          <w:rFonts w:asciiTheme="minorHAnsi" w:hAnsiTheme="minorHAnsi"/>
          <w:sz w:val="22"/>
          <w:szCs w:val="22"/>
          <w:highlight w:val="yellow"/>
        </w:rPr>
        <w:t xml:space="preserve"> OR </w:t>
      </w:r>
    </w:p>
    <w:p w14:paraId="435DF6BD" w14:textId="77777777" w:rsidR="00CA2C78" w:rsidRDefault="00CA2C78" w:rsidP="00F03F54">
      <w:pPr>
        <w:rPr>
          <w:rFonts w:asciiTheme="minorHAnsi" w:hAnsiTheme="minorHAnsi"/>
          <w:sz w:val="22"/>
          <w:szCs w:val="22"/>
          <w:highlight w:val="yellow"/>
        </w:rPr>
      </w:pPr>
    </w:p>
    <w:p w14:paraId="06CF9BBD" w14:textId="77777777" w:rsidR="00F03F54" w:rsidRPr="00CA2C78" w:rsidRDefault="00CA2C78" w:rsidP="00F03F54">
      <w:pPr>
        <w:rPr>
          <w:rFonts w:asciiTheme="minorHAnsi" w:hAnsiTheme="minorHAnsi"/>
          <w:sz w:val="22"/>
          <w:szCs w:val="22"/>
          <w:highlight w:val="yellow"/>
        </w:rPr>
      </w:pPr>
      <w:r>
        <w:rPr>
          <w:rFonts w:asciiTheme="minorHAnsi" w:hAnsiTheme="minorHAnsi"/>
          <w:sz w:val="22"/>
          <w:szCs w:val="22"/>
          <w:highlight w:val="yellow"/>
        </w:rPr>
        <w:t>OPTION 2: Because we are going to have access to your electronic health record, w</w:t>
      </w:r>
      <w:r w:rsidR="000E4EE0" w:rsidRPr="000E4EE0">
        <w:rPr>
          <w:rFonts w:asciiTheme="minorHAnsi" w:hAnsiTheme="minorHAnsi"/>
          <w:sz w:val="22"/>
          <w:szCs w:val="22"/>
          <w:highlight w:val="yellow"/>
        </w:rPr>
        <w:t xml:space="preserve">e will share </w:t>
      </w:r>
      <w:r>
        <w:rPr>
          <w:rFonts w:asciiTheme="minorHAnsi" w:hAnsiTheme="minorHAnsi"/>
          <w:sz w:val="22"/>
          <w:szCs w:val="22"/>
          <w:highlight w:val="yellow"/>
        </w:rPr>
        <w:t xml:space="preserve">electronic </w:t>
      </w:r>
      <w:r w:rsidR="000E4EE0" w:rsidRPr="000E4EE0">
        <w:rPr>
          <w:rFonts w:asciiTheme="minorHAnsi" w:hAnsiTheme="minorHAnsi"/>
          <w:sz w:val="22"/>
          <w:szCs w:val="22"/>
          <w:highlight w:val="yellow"/>
        </w:rPr>
        <w:t>information based on Schedule A.</w:t>
      </w:r>
    </w:p>
    <w:p w14:paraId="6596446D" w14:textId="77777777" w:rsidR="00F03F54" w:rsidRDefault="00F03F54" w:rsidP="00F03F54">
      <w:pPr>
        <w:rPr>
          <w:rFonts w:asciiTheme="minorHAnsi" w:hAnsiTheme="minorHAnsi"/>
          <w:sz w:val="22"/>
          <w:szCs w:val="22"/>
        </w:rPr>
      </w:pPr>
    </w:p>
    <w:p w14:paraId="50CBEE3A" w14:textId="77777777" w:rsidR="00AB44A4" w:rsidRDefault="00AB44A4" w:rsidP="00AB44A4">
      <w:pPr>
        <w:rPr>
          <w:rFonts w:asciiTheme="minorHAnsi" w:hAnsiTheme="minorHAnsi"/>
          <w:sz w:val="22"/>
          <w:szCs w:val="22"/>
        </w:rPr>
      </w:pPr>
      <w:r>
        <w:rPr>
          <w:rFonts w:asciiTheme="minorHAnsi" w:hAnsiTheme="minorHAnsi"/>
          <w:sz w:val="22"/>
          <w:szCs w:val="22"/>
        </w:rPr>
        <w:lastRenderedPageBreak/>
        <w:t xml:space="preserve">Our Quality Improvement Decision Support Specialist will be in touch with you directly to explain our reporting requirements associated with our population health reporting and referral patterns. </w:t>
      </w:r>
    </w:p>
    <w:p w14:paraId="3A7EFEBD" w14:textId="77777777" w:rsidR="00AB44A4" w:rsidRDefault="00AB44A4" w:rsidP="00AB44A4">
      <w:pPr>
        <w:rPr>
          <w:rFonts w:asciiTheme="minorHAnsi" w:hAnsiTheme="minorHAnsi"/>
          <w:sz w:val="22"/>
          <w:szCs w:val="22"/>
        </w:rPr>
      </w:pPr>
    </w:p>
    <w:p w14:paraId="34FF6011" w14:textId="77777777" w:rsidR="00AB44A4" w:rsidRDefault="00AB44A4" w:rsidP="00AB44A4">
      <w:pPr>
        <w:rPr>
          <w:rFonts w:asciiTheme="minorHAnsi" w:hAnsiTheme="minorHAnsi"/>
          <w:sz w:val="22"/>
          <w:szCs w:val="22"/>
        </w:rPr>
      </w:pPr>
      <w:r>
        <w:rPr>
          <w:rFonts w:asciiTheme="minorHAnsi" w:hAnsiTheme="minorHAnsi"/>
          <w:sz w:val="22"/>
          <w:szCs w:val="22"/>
        </w:rPr>
        <w:t xml:space="preserve">Like you, we remain tied to the records management requirements of regulated health professional Colleges. Patient records will be maintained for at least ten (10) years after the relationship ends (and for children under the age of 18, for ten (10) years after the child would have turned 18).   </w:t>
      </w:r>
    </w:p>
    <w:p w14:paraId="441549FC" w14:textId="77777777" w:rsidR="00AB44A4" w:rsidRDefault="00AB44A4" w:rsidP="00AB44A4">
      <w:pPr>
        <w:rPr>
          <w:rFonts w:asciiTheme="minorHAnsi" w:hAnsiTheme="minorHAnsi"/>
          <w:sz w:val="22"/>
          <w:szCs w:val="22"/>
        </w:rPr>
      </w:pPr>
    </w:p>
    <w:p w14:paraId="7FC43244" w14:textId="77777777" w:rsidR="00AE2627" w:rsidRDefault="00AE2627">
      <w:pPr>
        <w:spacing w:after="160" w:line="259" w:lineRule="auto"/>
        <w:rPr>
          <w:rFonts w:asciiTheme="minorHAnsi" w:hAnsiTheme="minorHAnsi"/>
          <w:b/>
          <w:sz w:val="22"/>
          <w:szCs w:val="22"/>
        </w:rPr>
      </w:pPr>
      <w:r>
        <w:rPr>
          <w:rFonts w:asciiTheme="minorHAnsi" w:hAnsiTheme="minorHAnsi"/>
          <w:b/>
          <w:sz w:val="22"/>
          <w:szCs w:val="22"/>
        </w:rPr>
        <w:br w:type="page"/>
      </w:r>
    </w:p>
    <w:p w14:paraId="24C96639" w14:textId="77777777" w:rsidR="00F03F54" w:rsidRPr="00F03F54" w:rsidRDefault="00F03F54" w:rsidP="00F03F54">
      <w:pPr>
        <w:rPr>
          <w:rFonts w:asciiTheme="minorHAnsi" w:hAnsiTheme="minorHAnsi"/>
          <w:b/>
          <w:sz w:val="22"/>
          <w:szCs w:val="22"/>
        </w:rPr>
      </w:pPr>
      <w:r w:rsidRPr="00F03F54">
        <w:rPr>
          <w:rFonts w:asciiTheme="minorHAnsi" w:hAnsiTheme="minorHAnsi"/>
          <w:b/>
          <w:sz w:val="22"/>
          <w:szCs w:val="22"/>
        </w:rPr>
        <w:lastRenderedPageBreak/>
        <w:t>Contacts</w:t>
      </w:r>
    </w:p>
    <w:p w14:paraId="5D635493" w14:textId="77777777" w:rsidR="00F03F54" w:rsidRPr="00F03F54" w:rsidRDefault="00F03F54" w:rsidP="00F03F54">
      <w:pPr>
        <w:pStyle w:val="MTArt2L2"/>
        <w:numPr>
          <w:ilvl w:val="0"/>
          <w:numId w:val="0"/>
        </w:numPr>
        <w:rPr>
          <w:rFonts w:asciiTheme="minorHAnsi" w:hAnsiTheme="minorHAnsi"/>
          <w:sz w:val="22"/>
          <w:szCs w:val="22"/>
        </w:rPr>
      </w:pPr>
      <w:r>
        <w:rPr>
          <w:rFonts w:asciiTheme="minorHAnsi" w:hAnsiTheme="minorHAnsi"/>
          <w:sz w:val="22"/>
          <w:szCs w:val="22"/>
        </w:rPr>
        <w:t xml:space="preserve">If you have any questions about this relationship, please speak with our </w:t>
      </w:r>
      <w:r w:rsidRPr="00CA2C78">
        <w:rPr>
          <w:rFonts w:asciiTheme="minorHAnsi" w:hAnsiTheme="minorHAnsi"/>
          <w:sz w:val="22"/>
          <w:szCs w:val="22"/>
          <w:highlight w:val="yellow"/>
        </w:rPr>
        <w:t xml:space="preserve">Executive Director, </w:t>
      </w:r>
      <w:r w:rsidR="000E4EE0" w:rsidRPr="00CA2C78">
        <w:rPr>
          <w:rFonts w:asciiTheme="minorHAnsi" w:hAnsiTheme="minorHAnsi"/>
          <w:sz w:val="22"/>
          <w:szCs w:val="22"/>
          <w:highlight w:val="yellow"/>
        </w:rPr>
        <w:t>*</w:t>
      </w:r>
      <w:r w:rsidRPr="00CA2C78">
        <w:rPr>
          <w:rFonts w:asciiTheme="minorHAnsi" w:hAnsiTheme="minorHAnsi"/>
          <w:sz w:val="22"/>
          <w:szCs w:val="22"/>
          <w:highlight w:val="yellow"/>
        </w:rPr>
        <w:t>.</w:t>
      </w:r>
      <w:r>
        <w:rPr>
          <w:rFonts w:asciiTheme="minorHAnsi" w:hAnsiTheme="minorHAnsi"/>
          <w:sz w:val="22"/>
          <w:szCs w:val="22"/>
        </w:rPr>
        <w:t xml:space="preserve">  </w:t>
      </w:r>
    </w:p>
    <w:p w14:paraId="46B06A43" w14:textId="77777777" w:rsidR="008A1AD5" w:rsidRPr="00563B4A" w:rsidRDefault="008A1AD5" w:rsidP="00563B4A">
      <w:pPr>
        <w:pStyle w:val="MTArt2L2"/>
        <w:numPr>
          <w:ilvl w:val="0"/>
          <w:numId w:val="0"/>
        </w:numPr>
        <w:ind w:left="720" w:hanging="720"/>
        <w:rPr>
          <w:rFonts w:asciiTheme="minorHAnsi" w:hAnsiTheme="minorHAnsi"/>
          <w:b/>
          <w:sz w:val="22"/>
          <w:szCs w:val="22"/>
        </w:rPr>
      </w:pPr>
      <w:r w:rsidRPr="00563B4A">
        <w:rPr>
          <w:rFonts w:asciiTheme="minorHAnsi" w:hAnsiTheme="minorHAnsi"/>
          <w:b/>
          <w:sz w:val="22"/>
          <w:szCs w:val="22"/>
        </w:rPr>
        <w:t>Term</w:t>
      </w:r>
      <w:bookmarkEnd w:id="1"/>
    </w:p>
    <w:p w14:paraId="78E96487" w14:textId="77777777" w:rsidR="008A1AD5" w:rsidRPr="007D510D" w:rsidRDefault="008A1AD5" w:rsidP="00563B4A">
      <w:pPr>
        <w:pStyle w:val="bynorm"/>
        <w:spacing w:line="276" w:lineRule="auto"/>
        <w:ind w:left="0"/>
        <w:rPr>
          <w:rFonts w:asciiTheme="minorHAnsi" w:hAnsiTheme="minorHAnsi" w:cs="Arial"/>
          <w:sz w:val="22"/>
          <w:szCs w:val="22"/>
        </w:rPr>
      </w:pPr>
      <w:r w:rsidRPr="007D510D">
        <w:rPr>
          <w:rFonts w:asciiTheme="minorHAnsi" w:hAnsiTheme="minorHAnsi" w:cs="Arial"/>
          <w:sz w:val="22"/>
          <w:szCs w:val="22"/>
        </w:rPr>
        <w:t xml:space="preserve">This </w:t>
      </w:r>
      <w:r w:rsidR="00F03F54">
        <w:rPr>
          <w:rFonts w:asciiTheme="minorHAnsi" w:hAnsiTheme="minorHAnsi" w:cs="Arial"/>
          <w:sz w:val="22"/>
          <w:szCs w:val="22"/>
        </w:rPr>
        <w:t xml:space="preserve">is a one-year agreement. It starts on </w:t>
      </w:r>
      <w:r w:rsidR="00F03F54" w:rsidRPr="007D510D">
        <w:rPr>
          <w:rFonts w:asciiTheme="minorHAnsi" w:hAnsiTheme="minorHAnsi" w:cs="Arial"/>
          <w:sz w:val="22"/>
          <w:szCs w:val="22"/>
        </w:rPr>
        <w:t>[</w:t>
      </w:r>
      <w:r w:rsidRPr="007D510D">
        <w:rPr>
          <w:rFonts w:asciiTheme="minorHAnsi" w:hAnsiTheme="minorHAnsi" w:cs="Arial"/>
          <w:i/>
          <w:sz w:val="22"/>
          <w:szCs w:val="22"/>
          <w:highlight w:val="yellow"/>
        </w:rPr>
        <w:t>insert effective date, which can be a date before the signing of Agreement</w:t>
      </w:r>
      <w:r w:rsidRPr="007D510D">
        <w:rPr>
          <w:rFonts w:asciiTheme="minorHAnsi" w:hAnsiTheme="minorHAnsi" w:cs="Arial"/>
          <w:sz w:val="22"/>
          <w:szCs w:val="22"/>
        </w:rPr>
        <w:t xml:space="preserve">] and </w:t>
      </w:r>
      <w:r w:rsidR="00F03F54">
        <w:rPr>
          <w:rFonts w:asciiTheme="minorHAnsi" w:hAnsiTheme="minorHAnsi" w:cs="Arial"/>
          <w:sz w:val="22"/>
          <w:szCs w:val="22"/>
        </w:rPr>
        <w:t>ends</w:t>
      </w:r>
      <w:r w:rsidRPr="007D510D">
        <w:rPr>
          <w:rFonts w:asciiTheme="minorHAnsi" w:hAnsiTheme="minorHAnsi" w:cs="Arial"/>
          <w:sz w:val="22"/>
          <w:szCs w:val="22"/>
        </w:rPr>
        <w:t xml:space="preserve"> on [</w:t>
      </w:r>
      <w:r w:rsidRPr="007D510D">
        <w:rPr>
          <w:rFonts w:asciiTheme="minorHAnsi" w:hAnsiTheme="minorHAnsi" w:cs="Arial"/>
          <w:i/>
          <w:sz w:val="22"/>
          <w:szCs w:val="22"/>
          <w:highlight w:val="yellow"/>
        </w:rPr>
        <w:t>insert date that Agreement ends</w:t>
      </w:r>
      <w:r w:rsidR="00F03F54">
        <w:rPr>
          <w:rFonts w:asciiTheme="minorHAnsi" w:hAnsiTheme="minorHAnsi" w:cs="Arial"/>
          <w:sz w:val="22"/>
          <w:szCs w:val="22"/>
        </w:rPr>
        <w:t xml:space="preserve">].  </w:t>
      </w:r>
      <w:r w:rsidRPr="007D510D">
        <w:rPr>
          <w:rFonts w:asciiTheme="minorHAnsi" w:hAnsiTheme="minorHAnsi" w:cs="Arial"/>
          <w:sz w:val="22"/>
          <w:szCs w:val="22"/>
        </w:rPr>
        <w:t xml:space="preserve">  </w:t>
      </w:r>
    </w:p>
    <w:p w14:paraId="2CC2873B" w14:textId="77777777" w:rsidR="00CA2C78" w:rsidRPr="007D510D" w:rsidRDefault="00F03F54" w:rsidP="00CA2C78">
      <w:pPr>
        <w:spacing w:before="240" w:line="276" w:lineRule="auto"/>
        <w:rPr>
          <w:rFonts w:asciiTheme="minorHAnsi" w:hAnsiTheme="minorHAnsi" w:cs="Arial"/>
          <w:sz w:val="22"/>
          <w:szCs w:val="22"/>
        </w:rPr>
      </w:pPr>
      <w:r>
        <w:rPr>
          <w:rFonts w:asciiTheme="minorHAnsi" w:hAnsiTheme="minorHAnsi" w:cs="Arial"/>
          <w:sz w:val="22"/>
          <w:szCs w:val="22"/>
        </w:rPr>
        <w:t xml:space="preserve">Please note, that </w:t>
      </w:r>
      <w:r w:rsidR="00AB44A4">
        <w:rPr>
          <w:rFonts w:asciiTheme="minorHAnsi" w:hAnsiTheme="minorHAnsi" w:cs="Arial"/>
          <w:sz w:val="22"/>
          <w:szCs w:val="22"/>
        </w:rPr>
        <w:t>we</w:t>
      </w:r>
      <w:r w:rsidR="008A1AD5" w:rsidRPr="007D510D">
        <w:rPr>
          <w:rFonts w:asciiTheme="minorHAnsi" w:hAnsiTheme="minorHAnsi" w:cs="Arial"/>
          <w:sz w:val="22"/>
          <w:szCs w:val="22"/>
        </w:rPr>
        <w:t xml:space="preserve"> may </w:t>
      </w:r>
      <w:r>
        <w:rPr>
          <w:rFonts w:asciiTheme="minorHAnsi" w:hAnsiTheme="minorHAnsi" w:cs="Arial"/>
          <w:sz w:val="22"/>
          <w:szCs w:val="22"/>
        </w:rPr>
        <w:t xml:space="preserve">need to end </w:t>
      </w:r>
      <w:r w:rsidR="00AB44A4">
        <w:rPr>
          <w:rFonts w:asciiTheme="minorHAnsi" w:hAnsiTheme="minorHAnsi" w:cs="Arial"/>
          <w:sz w:val="22"/>
          <w:szCs w:val="22"/>
        </w:rPr>
        <w:t>our</w:t>
      </w:r>
      <w:r>
        <w:rPr>
          <w:rFonts w:asciiTheme="minorHAnsi" w:hAnsiTheme="minorHAnsi" w:cs="Arial"/>
          <w:sz w:val="22"/>
          <w:szCs w:val="22"/>
        </w:rPr>
        <w:t xml:space="preserve"> </w:t>
      </w:r>
      <w:r w:rsidR="000E4EE0">
        <w:rPr>
          <w:rFonts w:asciiTheme="minorHAnsi" w:hAnsiTheme="minorHAnsi" w:cs="Arial"/>
          <w:sz w:val="22"/>
          <w:szCs w:val="22"/>
        </w:rPr>
        <w:t>Program</w:t>
      </w:r>
      <w:r>
        <w:rPr>
          <w:rFonts w:asciiTheme="minorHAnsi" w:hAnsiTheme="minorHAnsi" w:cs="Arial"/>
          <w:sz w:val="22"/>
          <w:szCs w:val="22"/>
        </w:rPr>
        <w:t xml:space="preserve"> services </w:t>
      </w:r>
      <w:r w:rsidR="00AB44A4">
        <w:rPr>
          <w:rFonts w:asciiTheme="minorHAnsi" w:hAnsiTheme="minorHAnsi" w:cs="Arial"/>
          <w:sz w:val="22"/>
          <w:szCs w:val="22"/>
        </w:rPr>
        <w:t xml:space="preserve">immediately </w:t>
      </w:r>
      <w:r>
        <w:rPr>
          <w:rFonts w:asciiTheme="minorHAnsi" w:hAnsiTheme="minorHAnsi" w:cs="Arial"/>
          <w:sz w:val="22"/>
          <w:szCs w:val="22"/>
        </w:rPr>
        <w:t xml:space="preserve">if </w:t>
      </w:r>
      <w:r>
        <w:rPr>
          <w:rFonts w:asciiTheme="minorHAnsi" w:hAnsiTheme="minorHAnsi"/>
          <w:sz w:val="22"/>
          <w:szCs w:val="22"/>
        </w:rPr>
        <w:t xml:space="preserve">we lose </w:t>
      </w:r>
      <w:r w:rsidR="00AB44A4">
        <w:rPr>
          <w:rFonts w:asciiTheme="minorHAnsi" w:hAnsiTheme="minorHAnsi"/>
          <w:sz w:val="22"/>
          <w:szCs w:val="22"/>
        </w:rPr>
        <w:t xml:space="preserve">any or all of </w:t>
      </w:r>
      <w:r>
        <w:rPr>
          <w:rFonts w:asciiTheme="minorHAnsi" w:hAnsiTheme="minorHAnsi"/>
          <w:sz w:val="22"/>
          <w:szCs w:val="22"/>
        </w:rPr>
        <w:t xml:space="preserve">our funding.  </w:t>
      </w:r>
      <w:r w:rsidR="00AB44A4">
        <w:rPr>
          <w:rFonts w:asciiTheme="minorHAnsi" w:hAnsiTheme="minorHAnsi"/>
          <w:sz w:val="22"/>
          <w:szCs w:val="22"/>
        </w:rPr>
        <w:t xml:space="preserve"> </w:t>
      </w:r>
    </w:p>
    <w:p w14:paraId="3DCAA366" w14:textId="77777777" w:rsidR="00F03F54" w:rsidRPr="007D510D" w:rsidRDefault="00F03F54" w:rsidP="00F03F54">
      <w:pPr>
        <w:pStyle w:val="bynorm"/>
        <w:spacing w:line="276" w:lineRule="auto"/>
        <w:ind w:left="0"/>
        <w:rPr>
          <w:rFonts w:asciiTheme="minorHAnsi" w:hAnsiTheme="minorHAnsi"/>
          <w:sz w:val="22"/>
          <w:szCs w:val="22"/>
        </w:rPr>
      </w:pPr>
      <w:r>
        <w:rPr>
          <w:rFonts w:asciiTheme="minorHAnsi" w:hAnsiTheme="minorHAnsi"/>
          <w:sz w:val="22"/>
          <w:szCs w:val="22"/>
        </w:rPr>
        <w:t>Prior to the natural expiration of this agreement</w:t>
      </w:r>
      <w:r w:rsidR="00AB44A4">
        <w:rPr>
          <w:rFonts w:asciiTheme="minorHAnsi" w:hAnsiTheme="minorHAnsi"/>
          <w:sz w:val="22"/>
          <w:szCs w:val="22"/>
        </w:rPr>
        <w:t xml:space="preserve"> or termination for lack of funding</w:t>
      </w:r>
      <w:r>
        <w:rPr>
          <w:rFonts w:asciiTheme="minorHAnsi" w:hAnsiTheme="minorHAnsi"/>
          <w:sz w:val="22"/>
          <w:szCs w:val="22"/>
        </w:rPr>
        <w:t xml:space="preserve">, if for any reason this is not working for either of us, we will give each other at least 30 days’ notice. </w:t>
      </w:r>
      <w:bookmarkStart w:id="2" w:name="_Ref153030004"/>
      <w:r>
        <w:rPr>
          <w:rFonts w:asciiTheme="minorHAnsi" w:hAnsiTheme="minorHAnsi" w:cs="Arial"/>
          <w:sz w:val="22"/>
          <w:szCs w:val="22"/>
        </w:rPr>
        <w:t xml:space="preserve"> If this agreement ends naturally or early, we agree to </w:t>
      </w:r>
      <w:r w:rsidR="008A1AD5" w:rsidRPr="007D510D">
        <w:rPr>
          <w:rFonts w:asciiTheme="minorHAnsi" w:hAnsiTheme="minorHAnsi" w:cs="Arial"/>
          <w:sz w:val="22"/>
          <w:szCs w:val="22"/>
        </w:rPr>
        <w:t xml:space="preserve">discuss whether a transition plan is required </w:t>
      </w:r>
      <w:r w:rsidR="00382E98">
        <w:rPr>
          <w:rFonts w:asciiTheme="minorHAnsi" w:hAnsiTheme="minorHAnsi" w:cs="Arial"/>
          <w:sz w:val="22"/>
          <w:szCs w:val="22"/>
        </w:rPr>
        <w:t xml:space="preserve">for any of your referred patients </w:t>
      </w:r>
      <w:r w:rsidR="008A1AD5" w:rsidRPr="007D510D">
        <w:rPr>
          <w:rFonts w:asciiTheme="minorHAnsi" w:hAnsiTheme="minorHAnsi" w:cs="Arial"/>
          <w:sz w:val="22"/>
          <w:szCs w:val="22"/>
        </w:rPr>
        <w:t xml:space="preserve">and </w:t>
      </w:r>
      <w:r>
        <w:rPr>
          <w:rFonts w:asciiTheme="minorHAnsi" w:hAnsiTheme="minorHAnsi" w:cs="Arial"/>
          <w:sz w:val="22"/>
          <w:szCs w:val="22"/>
        </w:rPr>
        <w:t xml:space="preserve">if so, we will work together to put a plan in place for </w:t>
      </w:r>
      <w:r w:rsidR="00382E98">
        <w:rPr>
          <w:rFonts w:asciiTheme="minorHAnsi" w:hAnsiTheme="minorHAnsi" w:cs="Arial"/>
          <w:sz w:val="22"/>
          <w:szCs w:val="22"/>
        </w:rPr>
        <w:t>them</w:t>
      </w:r>
      <w:r>
        <w:rPr>
          <w:rFonts w:asciiTheme="minorHAnsi" w:hAnsiTheme="minorHAnsi" w:cs="Arial"/>
          <w:sz w:val="22"/>
          <w:szCs w:val="22"/>
        </w:rPr>
        <w:t xml:space="preserve">. </w:t>
      </w:r>
      <w:bookmarkEnd w:id="2"/>
    </w:p>
    <w:p w14:paraId="21EB460A" w14:textId="77777777" w:rsidR="008A1AD5" w:rsidRPr="00382E98" w:rsidRDefault="008A1AD5" w:rsidP="008A1AD5">
      <w:pPr>
        <w:spacing w:line="276" w:lineRule="auto"/>
        <w:jc w:val="both"/>
        <w:rPr>
          <w:rFonts w:asciiTheme="minorHAnsi" w:hAnsiTheme="minorHAnsi" w:cs="Arial"/>
          <w:sz w:val="22"/>
          <w:szCs w:val="22"/>
          <w:lang w:val="en-CA"/>
        </w:rPr>
      </w:pPr>
    </w:p>
    <w:p w14:paraId="59EABA22" w14:textId="77777777" w:rsidR="008A1AD5" w:rsidRPr="007D510D" w:rsidRDefault="008A1AD5" w:rsidP="008A1AD5">
      <w:pPr>
        <w:keepNext/>
        <w:spacing w:line="276" w:lineRule="auto"/>
        <w:jc w:val="both"/>
        <w:rPr>
          <w:rFonts w:asciiTheme="minorHAnsi" w:hAnsiTheme="minorHAnsi" w:cs="Arial"/>
          <w:sz w:val="22"/>
          <w:szCs w:val="22"/>
        </w:rPr>
      </w:pPr>
    </w:p>
    <w:p w14:paraId="1CF395A7" w14:textId="77777777" w:rsidR="008A1AD5" w:rsidRPr="007D510D" w:rsidRDefault="000E4EE0" w:rsidP="008A1AD5">
      <w:pPr>
        <w:keepNext/>
        <w:tabs>
          <w:tab w:val="left" w:pos="-1440"/>
          <w:tab w:val="left" w:pos="5040"/>
        </w:tabs>
        <w:spacing w:line="276" w:lineRule="auto"/>
        <w:ind w:firstLine="720"/>
        <w:jc w:val="both"/>
        <w:rPr>
          <w:rFonts w:asciiTheme="minorHAnsi" w:hAnsiTheme="minorHAnsi" w:cs="Arial"/>
          <w:sz w:val="22"/>
          <w:szCs w:val="22"/>
          <w:lang w:val="en-GB"/>
        </w:rPr>
      </w:pPr>
      <w:r>
        <w:rPr>
          <w:rFonts w:asciiTheme="minorHAnsi" w:hAnsiTheme="minorHAnsi" w:cs="Arial"/>
          <w:sz w:val="22"/>
          <w:szCs w:val="22"/>
          <w:lang w:val="en-GB"/>
        </w:rPr>
        <w:t>*</w:t>
      </w:r>
      <w:r w:rsidR="008A1AD5" w:rsidRPr="007D510D">
        <w:rPr>
          <w:rFonts w:asciiTheme="minorHAnsi" w:hAnsiTheme="minorHAnsi" w:cs="Arial"/>
          <w:sz w:val="22"/>
          <w:szCs w:val="22"/>
          <w:lang w:val="en-GB"/>
        </w:rPr>
        <w:t xml:space="preserve"> FAMILY HEALTH TEAM</w:t>
      </w:r>
      <w:r w:rsidR="008A1AD5" w:rsidRPr="007D510D">
        <w:rPr>
          <w:rFonts w:asciiTheme="minorHAnsi" w:hAnsiTheme="minorHAnsi" w:cs="Arial"/>
          <w:sz w:val="22"/>
          <w:szCs w:val="22"/>
          <w:lang w:val="en-GB"/>
        </w:rPr>
        <w:tab/>
      </w:r>
      <w:r w:rsidR="008A1AD5" w:rsidRPr="007D510D">
        <w:rPr>
          <w:rFonts w:asciiTheme="minorHAnsi" w:hAnsiTheme="minorHAnsi" w:cs="Arial"/>
          <w:sz w:val="22"/>
          <w:szCs w:val="22"/>
          <w:lang w:val="en-GB"/>
        </w:rPr>
        <w:tab/>
        <w:t>[</w:t>
      </w:r>
      <w:r w:rsidR="008A1AD5" w:rsidRPr="007D510D">
        <w:rPr>
          <w:rFonts w:asciiTheme="minorHAnsi" w:hAnsiTheme="minorHAnsi" w:cs="Arial"/>
          <w:i/>
          <w:sz w:val="22"/>
          <w:szCs w:val="22"/>
          <w:lang w:val="en-GB"/>
        </w:rPr>
        <w:t>Insert full legal name of the Physician]</w:t>
      </w:r>
    </w:p>
    <w:p w14:paraId="47C0DF57" w14:textId="77777777" w:rsidR="008A1AD5" w:rsidRPr="007D510D" w:rsidRDefault="008A1AD5" w:rsidP="008A1AD5">
      <w:pPr>
        <w:keepNext/>
        <w:tabs>
          <w:tab w:val="left" w:pos="-1440"/>
          <w:tab w:val="left" w:pos="5040"/>
        </w:tabs>
        <w:spacing w:line="276" w:lineRule="auto"/>
        <w:ind w:firstLine="720"/>
        <w:jc w:val="both"/>
        <w:rPr>
          <w:rFonts w:asciiTheme="minorHAnsi" w:hAnsiTheme="minorHAnsi" w:cs="Arial"/>
          <w:sz w:val="22"/>
          <w:szCs w:val="22"/>
          <w:lang w:val="en-GB"/>
        </w:rPr>
      </w:pPr>
      <w:r w:rsidRPr="007D510D">
        <w:rPr>
          <w:rFonts w:asciiTheme="minorHAnsi" w:hAnsiTheme="minorHAnsi" w:cs="Arial"/>
          <w:sz w:val="22"/>
          <w:szCs w:val="22"/>
          <w:lang w:val="en-GB"/>
        </w:rPr>
        <w:tab/>
      </w:r>
      <w:r w:rsidRPr="007D510D">
        <w:rPr>
          <w:rFonts w:asciiTheme="minorHAnsi" w:hAnsiTheme="minorHAnsi" w:cs="Arial"/>
          <w:sz w:val="22"/>
          <w:szCs w:val="22"/>
          <w:lang w:val="en-GB"/>
        </w:rPr>
        <w:tab/>
      </w:r>
    </w:p>
    <w:p w14:paraId="4D44E4DF" w14:textId="77777777" w:rsidR="008A1AD5" w:rsidRPr="007D510D" w:rsidRDefault="008A1AD5" w:rsidP="008A1AD5">
      <w:pPr>
        <w:keepNext/>
        <w:tabs>
          <w:tab w:val="left" w:pos="-1440"/>
        </w:tabs>
        <w:spacing w:line="276" w:lineRule="auto"/>
        <w:ind w:firstLine="720"/>
        <w:jc w:val="both"/>
        <w:rPr>
          <w:rFonts w:asciiTheme="minorHAnsi" w:hAnsiTheme="minorHAnsi" w:cs="Arial"/>
          <w:sz w:val="22"/>
          <w:szCs w:val="22"/>
          <w:lang w:val="en-GB"/>
        </w:rPr>
      </w:pPr>
      <w:r w:rsidRPr="007D510D">
        <w:rPr>
          <w:rFonts w:asciiTheme="minorHAnsi" w:hAnsiTheme="minorHAnsi" w:cs="Arial"/>
          <w:sz w:val="22"/>
          <w:szCs w:val="22"/>
          <w:lang w:val="en-GB"/>
        </w:rPr>
        <w:tab/>
      </w:r>
      <w:r w:rsidRPr="007D510D">
        <w:rPr>
          <w:rFonts w:asciiTheme="minorHAnsi" w:hAnsiTheme="minorHAnsi" w:cs="Arial"/>
          <w:sz w:val="22"/>
          <w:szCs w:val="22"/>
          <w:lang w:val="en-GB"/>
        </w:rPr>
        <w:tab/>
      </w:r>
      <w:r w:rsidRPr="007D510D">
        <w:rPr>
          <w:rFonts w:asciiTheme="minorHAnsi" w:hAnsiTheme="minorHAnsi" w:cs="Arial"/>
          <w:sz w:val="22"/>
          <w:szCs w:val="22"/>
          <w:lang w:val="en-GB"/>
        </w:rPr>
        <w:tab/>
      </w:r>
      <w:r w:rsidRPr="007D510D">
        <w:rPr>
          <w:rFonts w:asciiTheme="minorHAnsi" w:hAnsiTheme="minorHAnsi" w:cs="Arial"/>
          <w:sz w:val="22"/>
          <w:szCs w:val="22"/>
          <w:lang w:val="en-GB"/>
        </w:rPr>
        <w:tab/>
      </w:r>
      <w:r w:rsidRPr="007D510D">
        <w:rPr>
          <w:rFonts w:asciiTheme="minorHAnsi" w:hAnsiTheme="minorHAnsi" w:cs="Arial"/>
          <w:sz w:val="22"/>
          <w:szCs w:val="22"/>
          <w:lang w:val="en-GB"/>
        </w:rPr>
        <w:tab/>
      </w:r>
    </w:p>
    <w:p w14:paraId="670D17CD" w14:textId="77777777" w:rsidR="008A1AD5" w:rsidRPr="007D510D" w:rsidRDefault="008A1AD5" w:rsidP="008A1AD5">
      <w:pPr>
        <w:keepNext/>
        <w:tabs>
          <w:tab w:val="left" w:pos="-1440"/>
        </w:tabs>
        <w:spacing w:line="276" w:lineRule="auto"/>
        <w:jc w:val="both"/>
        <w:rPr>
          <w:rFonts w:asciiTheme="minorHAnsi" w:hAnsiTheme="minorHAnsi" w:cs="Arial"/>
          <w:i/>
          <w:sz w:val="22"/>
          <w:szCs w:val="22"/>
          <w:lang w:val="en-GB"/>
        </w:rPr>
      </w:pPr>
      <w:r w:rsidRPr="007D510D">
        <w:rPr>
          <w:rFonts w:asciiTheme="minorHAnsi" w:hAnsiTheme="minorHAnsi" w:cs="Arial"/>
          <w:sz w:val="22"/>
          <w:szCs w:val="22"/>
          <w:lang w:val="en-GB"/>
        </w:rPr>
        <w:t>Per:</w:t>
      </w:r>
      <w:r w:rsidRPr="007D510D">
        <w:rPr>
          <w:rFonts w:asciiTheme="minorHAnsi" w:hAnsiTheme="minorHAnsi" w:cs="Arial"/>
          <w:sz w:val="22"/>
          <w:szCs w:val="22"/>
          <w:lang w:val="en-GB"/>
        </w:rPr>
        <w:tab/>
        <w:t>______________________________</w:t>
      </w:r>
      <w:r w:rsidRPr="007D510D">
        <w:rPr>
          <w:rFonts w:asciiTheme="minorHAnsi" w:hAnsiTheme="minorHAnsi" w:cs="Arial"/>
          <w:sz w:val="22"/>
          <w:szCs w:val="22"/>
          <w:lang w:val="en-GB"/>
        </w:rPr>
        <w:tab/>
      </w:r>
      <w:r w:rsidRPr="007D510D">
        <w:rPr>
          <w:rFonts w:asciiTheme="minorHAnsi" w:hAnsiTheme="minorHAnsi" w:cs="Arial"/>
          <w:sz w:val="22"/>
          <w:szCs w:val="22"/>
          <w:lang w:val="en-GB"/>
        </w:rPr>
        <w:tab/>
      </w:r>
      <w:r w:rsidR="00F03F54" w:rsidRPr="007D510D">
        <w:rPr>
          <w:rFonts w:asciiTheme="minorHAnsi" w:hAnsiTheme="minorHAnsi" w:cs="Arial"/>
          <w:sz w:val="22"/>
          <w:szCs w:val="22"/>
          <w:lang w:val="en-GB"/>
        </w:rPr>
        <w:t>Per: _</w:t>
      </w:r>
      <w:r w:rsidRPr="007D510D">
        <w:rPr>
          <w:rFonts w:asciiTheme="minorHAnsi" w:hAnsiTheme="minorHAnsi" w:cs="Arial"/>
          <w:sz w:val="22"/>
          <w:szCs w:val="22"/>
          <w:lang w:val="en-GB"/>
        </w:rPr>
        <w:t>__________________________</w:t>
      </w:r>
      <w:r w:rsidRPr="007D510D">
        <w:rPr>
          <w:rFonts w:asciiTheme="minorHAnsi" w:hAnsiTheme="minorHAnsi" w:cs="Arial"/>
          <w:i/>
          <w:sz w:val="22"/>
          <w:szCs w:val="22"/>
          <w:lang w:val="en-GB"/>
        </w:rPr>
        <w:tab/>
      </w:r>
    </w:p>
    <w:p w14:paraId="7C56F6AD" w14:textId="77777777" w:rsidR="008A1AD5" w:rsidRPr="007D510D" w:rsidRDefault="008A1AD5" w:rsidP="008A1AD5">
      <w:pPr>
        <w:keepNext/>
        <w:tabs>
          <w:tab w:val="left" w:pos="-1440"/>
        </w:tabs>
        <w:spacing w:line="276" w:lineRule="auto"/>
        <w:jc w:val="both"/>
        <w:rPr>
          <w:rFonts w:asciiTheme="minorHAnsi" w:hAnsiTheme="minorHAnsi" w:cs="Arial"/>
          <w:i/>
          <w:sz w:val="22"/>
          <w:szCs w:val="22"/>
          <w:lang w:val="en-GB"/>
        </w:rPr>
      </w:pPr>
      <w:r w:rsidRPr="007D510D">
        <w:rPr>
          <w:rFonts w:asciiTheme="minorHAnsi" w:hAnsiTheme="minorHAnsi" w:cs="Arial"/>
          <w:i/>
          <w:sz w:val="22"/>
          <w:szCs w:val="22"/>
          <w:lang w:val="en-GB"/>
        </w:rPr>
        <w:tab/>
        <w:t>[Type in Name &amp; Title of Signatory]</w:t>
      </w:r>
      <w:r w:rsidRPr="007D510D">
        <w:rPr>
          <w:rFonts w:asciiTheme="minorHAnsi" w:hAnsiTheme="minorHAnsi" w:cs="Arial"/>
          <w:i/>
          <w:sz w:val="22"/>
          <w:szCs w:val="22"/>
          <w:lang w:val="en-GB"/>
        </w:rPr>
        <w:tab/>
      </w:r>
      <w:r w:rsidRPr="007D510D">
        <w:rPr>
          <w:rFonts w:asciiTheme="minorHAnsi" w:hAnsiTheme="minorHAnsi" w:cs="Arial"/>
          <w:i/>
          <w:sz w:val="22"/>
          <w:szCs w:val="22"/>
          <w:lang w:val="en-GB"/>
        </w:rPr>
        <w:tab/>
        <w:t>[Type in Name &amp; Title of Signatory]</w:t>
      </w:r>
    </w:p>
    <w:p w14:paraId="2F423792" w14:textId="77777777" w:rsidR="008A1AD5" w:rsidRPr="007D510D" w:rsidRDefault="008A1AD5" w:rsidP="008A1AD5">
      <w:pPr>
        <w:keepNext/>
        <w:tabs>
          <w:tab w:val="left" w:pos="-1440"/>
        </w:tabs>
        <w:spacing w:line="276" w:lineRule="auto"/>
        <w:jc w:val="both"/>
        <w:rPr>
          <w:rFonts w:asciiTheme="minorHAnsi" w:hAnsiTheme="minorHAnsi" w:cs="Arial"/>
          <w:sz w:val="22"/>
          <w:szCs w:val="22"/>
          <w:lang w:val="en-GB"/>
        </w:rPr>
      </w:pPr>
    </w:p>
    <w:p w14:paraId="1A5AA519" w14:textId="77777777" w:rsidR="008A1AD5" w:rsidRPr="007D510D" w:rsidRDefault="008A1AD5" w:rsidP="008A1AD5">
      <w:pPr>
        <w:keepNext/>
        <w:spacing w:line="276" w:lineRule="auto"/>
        <w:jc w:val="both"/>
        <w:rPr>
          <w:rFonts w:asciiTheme="minorHAnsi" w:hAnsiTheme="minorHAnsi" w:cs="Arial"/>
          <w:sz w:val="22"/>
          <w:szCs w:val="22"/>
          <w:lang w:val="en-GB"/>
        </w:rPr>
      </w:pPr>
    </w:p>
    <w:p w14:paraId="227C6762" w14:textId="77777777" w:rsidR="008A1AD5" w:rsidRPr="007D510D" w:rsidRDefault="008A1AD5" w:rsidP="008A1AD5">
      <w:pPr>
        <w:keepNext/>
        <w:tabs>
          <w:tab w:val="left" w:pos="-1440"/>
        </w:tabs>
        <w:spacing w:line="276" w:lineRule="auto"/>
        <w:jc w:val="both"/>
        <w:rPr>
          <w:rFonts w:asciiTheme="minorHAnsi" w:hAnsiTheme="minorHAnsi" w:cs="Arial"/>
          <w:sz w:val="22"/>
          <w:szCs w:val="22"/>
          <w:lang w:val="en-GB"/>
        </w:rPr>
      </w:pPr>
      <w:r w:rsidRPr="007D510D">
        <w:rPr>
          <w:rFonts w:asciiTheme="minorHAnsi" w:hAnsiTheme="minorHAnsi" w:cs="Arial"/>
          <w:sz w:val="22"/>
          <w:szCs w:val="22"/>
          <w:lang w:val="en-GB"/>
        </w:rPr>
        <w:t>Per:</w:t>
      </w:r>
      <w:r w:rsidRPr="007D510D">
        <w:rPr>
          <w:rFonts w:asciiTheme="minorHAnsi" w:hAnsiTheme="minorHAnsi" w:cs="Arial"/>
          <w:sz w:val="22"/>
          <w:szCs w:val="22"/>
          <w:lang w:val="en-GB"/>
        </w:rPr>
        <w:tab/>
        <w:t xml:space="preserve">_______________________________          </w:t>
      </w:r>
      <w:r w:rsidRPr="007D510D">
        <w:rPr>
          <w:rFonts w:asciiTheme="minorHAnsi" w:hAnsiTheme="minorHAnsi" w:cs="Arial"/>
          <w:sz w:val="22"/>
          <w:szCs w:val="22"/>
          <w:lang w:val="en-GB"/>
        </w:rPr>
        <w:tab/>
      </w:r>
      <w:r w:rsidR="00AB44A4">
        <w:rPr>
          <w:rFonts w:asciiTheme="minorHAnsi" w:hAnsiTheme="minorHAnsi" w:cs="Arial"/>
          <w:sz w:val="22"/>
          <w:szCs w:val="22"/>
          <w:lang w:val="en-GB"/>
        </w:rPr>
        <w:t xml:space="preserve"> </w:t>
      </w:r>
    </w:p>
    <w:p w14:paraId="1996D007" w14:textId="77777777" w:rsidR="008A1AD5" w:rsidRPr="007D510D" w:rsidRDefault="008A1AD5" w:rsidP="008A1AD5">
      <w:pPr>
        <w:keepNext/>
        <w:tabs>
          <w:tab w:val="left" w:pos="-1440"/>
        </w:tabs>
        <w:spacing w:line="276" w:lineRule="auto"/>
        <w:jc w:val="both"/>
        <w:rPr>
          <w:rFonts w:asciiTheme="minorHAnsi" w:hAnsiTheme="minorHAnsi" w:cs="Arial"/>
          <w:i/>
          <w:sz w:val="22"/>
          <w:szCs w:val="22"/>
          <w:lang w:val="en-GB"/>
        </w:rPr>
      </w:pPr>
      <w:r w:rsidRPr="007D510D">
        <w:rPr>
          <w:rFonts w:asciiTheme="minorHAnsi" w:hAnsiTheme="minorHAnsi" w:cs="Arial"/>
          <w:i/>
          <w:sz w:val="22"/>
          <w:szCs w:val="22"/>
          <w:lang w:val="en-GB"/>
        </w:rPr>
        <w:tab/>
        <w:t>[Type in Name &amp; Title of Signatory]</w:t>
      </w:r>
      <w:r w:rsidRPr="007D510D">
        <w:rPr>
          <w:rFonts w:asciiTheme="minorHAnsi" w:hAnsiTheme="minorHAnsi" w:cs="Arial"/>
          <w:i/>
          <w:sz w:val="22"/>
          <w:szCs w:val="22"/>
          <w:lang w:val="en-GB"/>
        </w:rPr>
        <w:tab/>
      </w:r>
      <w:r w:rsidRPr="007D510D">
        <w:rPr>
          <w:rFonts w:asciiTheme="minorHAnsi" w:hAnsiTheme="minorHAnsi" w:cs="Arial"/>
          <w:i/>
          <w:sz w:val="22"/>
          <w:szCs w:val="22"/>
          <w:lang w:val="en-GB"/>
        </w:rPr>
        <w:tab/>
      </w:r>
      <w:r w:rsidR="00AB44A4">
        <w:rPr>
          <w:rFonts w:asciiTheme="minorHAnsi" w:hAnsiTheme="minorHAnsi" w:cs="Arial"/>
          <w:i/>
          <w:sz w:val="22"/>
          <w:szCs w:val="22"/>
          <w:lang w:val="en-GB"/>
        </w:rPr>
        <w:t xml:space="preserve"> </w:t>
      </w:r>
    </w:p>
    <w:p w14:paraId="49B76393" w14:textId="77777777" w:rsidR="008A1AD5" w:rsidRPr="007D510D" w:rsidRDefault="008A1AD5" w:rsidP="008A1AD5">
      <w:pPr>
        <w:keepNext/>
        <w:spacing w:line="276" w:lineRule="auto"/>
        <w:jc w:val="both"/>
        <w:rPr>
          <w:rFonts w:asciiTheme="minorHAnsi" w:hAnsiTheme="minorHAnsi" w:cs="Arial"/>
          <w:sz w:val="22"/>
          <w:szCs w:val="22"/>
          <w:lang w:val="en-GB"/>
        </w:rPr>
      </w:pPr>
      <w:r w:rsidRPr="007D510D">
        <w:rPr>
          <w:rFonts w:asciiTheme="minorHAnsi" w:hAnsiTheme="minorHAnsi" w:cs="Arial"/>
          <w:sz w:val="22"/>
          <w:szCs w:val="22"/>
          <w:lang w:val="en-GB"/>
        </w:rPr>
        <w:tab/>
      </w:r>
    </w:p>
    <w:p w14:paraId="1B73DFBD" w14:textId="77777777" w:rsidR="005A48FA" w:rsidRDefault="005A48FA">
      <w:pPr>
        <w:spacing w:after="160" w:line="259" w:lineRule="auto"/>
        <w:rPr>
          <w:rStyle w:val="BY1Char"/>
          <w:rFonts w:asciiTheme="minorHAnsi" w:hAnsiTheme="minorHAnsi"/>
          <w:b/>
          <w:bCs/>
          <w:sz w:val="22"/>
          <w:szCs w:val="22"/>
        </w:rPr>
      </w:pPr>
      <w:bookmarkStart w:id="3" w:name="_Toc506220429"/>
      <w:r>
        <w:rPr>
          <w:rStyle w:val="BY1Char"/>
          <w:rFonts w:asciiTheme="minorHAnsi" w:hAnsiTheme="minorHAnsi"/>
          <w:b/>
          <w:bCs/>
          <w:sz w:val="22"/>
          <w:szCs w:val="22"/>
        </w:rPr>
        <w:br w:type="page"/>
      </w:r>
    </w:p>
    <w:p w14:paraId="475B0743" w14:textId="77777777" w:rsidR="00150541" w:rsidRDefault="00150541" w:rsidP="00150541">
      <w:pPr>
        <w:pStyle w:val="OHHMainHeading"/>
        <w:spacing w:line="276" w:lineRule="auto"/>
        <w:jc w:val="both"/>
        <w:rPr>
          <w:rFonts w:asciiTheme="minorHAnsi" w:hAnsiTheme="minorHAnsi" w:cstheme="minorHAnsi"/>
          <w:szCs w:val="22"/>
          <w:highlight w:val="yellow"/>
        </w:rPr>
      </w:pPr>
      <w:r>
        <w:rPr>
          <w:rFonts w:asciiTheme="minorHAnsi" w:hAnsiTheme="minorHAnsi" w:cstheme="minorHAnsi"/>
          <w:szCs w:val="22"/>
          <w:highlight w:val="yellow"/>
        </w:rPr>
        <w:lastRenderedPageBreak/>
        <w:t>&lt;NTD: THIS TEMPLATE IS PROVIDED FOR INFORMATION PURPOSES ONLY. LEGAL ADVICE SHOULD BE OBTAINED TO DETERMINE THE ARRANGEMENT AND CONTENT THAT WORKS BEST IN YOUR CIRCUMSTANCES.</w:t>
      </w:r>
      <w:r w:rsidR="008B5C60">
        <w:rPr>
          <w:rFonts w:asciiTheme="minorHAnsi" w:hAnsiTheme="minorHAnsi" w:cstheme="minorHAnsi"/>
          <w:szCs w:val="22"/>
          <w:highlight w:val="yellow"/>
        </w:rPr>
        <w:t xml:space="preserve"> IT WILL NEED TO BE CUSTOMIZED</w:t>
      </w:r>
      <w:r>
        <w:rPr>
          <w:rFonts w:asciiTheme="minorHAnsi" w:hAnsiTheme="minorHAnsi" w:cstheme="minorHAnsi"/>
          <w:szCs w:val="22"/>
          <w:highlight w:val="yellow"/>
        </w:rPr>
        <w:t xml:space="preserve">&gt; </w:t>
      </w:r>
    </w:p>
    <w:p w14:paraId="0A3278A0" w14:textId="77777777" w:rsidR="005A48FA" w:rsidRPr="00725398" w:rsidRDefault="005A48FA" w:rsidP="005A48FA">
      <w:pPr>
        <w:pStyle w:val="UCHeadingL4"/>
        <w:spacing w:before="0" w:line="276" w:lineRule="auto"/>
        <w:ind w:firstLine="720"/>
        <w:rPr>
          <w:rFonts w:asciiTheme="minorHAnsi" w:hAnsiTheme="minorHAnsi"/>
          <w:b w:val="0"/>
          <w:sz w:val="22"/>
          <w:szCs w:val="22"/>
        </w:rPr>
      </w:pPr>
      <w:r w:rsidRPr="00725398">
        <w:rPr>
          <w:rFonts w:asciiTheme="minorHAnsi" w:hAnsiTheme="minorHAnsi"/>
          <w:b w:val="0"/>
          <w:sz w:val="22"/>
          <w:szCs w:val="22"/>
        </w:rPr>
        <w:t xml:space="preserve">Schedule </w:t>
      </w:r>
      <w:proofErr w:type="gramStart"/>
      <w:r w:rsidRPr="00725398">
        <w:rPr>
          <w:rFonts w:asciiTheme="minorHAnsi" w:hAnsiTheme="minorHAnsi"/>
          <w:b w:val="0"/>
          <w:sz w:val="22"/>
          <w:szCs w:val="22"/>
        </w:rPr>
        <w:t>A :</w:t>
      </w:r>
      <w:proofErr w:type="gramEnd"/>
      <w:r w:rsidRPr="00725398">
        <w:rPr>
          <w:rFonts w:asciiTheme="minorHAnsi" w:hAnsiTheme="minorHAnsi"/>
          <w:b w:val="0"/>
          <w:sz w:val="22"/>
          <w:szCs w:val="22"/>
        </w:rPr>
        <w:t xml:space="preserve"> PERSONAL HEALTH INFORMATION AND eLECTRONIC MEDICAL RECORD ACCESS agreement</w:t>
      </w:r>
    </w:p>
    <w:p w14:paraId="4D4A3916" w14:textId="77777777" w:rsidR="00061A4F" w:rsidRDefault="00061A4F" w:rsidP="005A48FA">
      <w:pPr>
        <w:pStyle w:val="BodyText"/>
        <w:spacing w:line="276" w:lineRule="auto"/>
        <w:rPr>
          <w:rFonts w:asciiTheme="minorHAnsi" w:hAnsiTheme="minorHAnsi"/>
          <w:bCs/>
          <w:sz w:val="22"/>
          <w:szCs w:val="22"/>
        </w:rPr>
      </w:pPr>
    </w:p>
    <w:p w14:paraId="337CEC37" w14:textId="77777777" w:rsidR="005A48FA" w:rsidRPr="00725398" w:rsidRDefault="005A48FA" w:rsidP="005A48FA">
      <w:pPr>
        <w:pStyle w:val="BodyText"/>
        <w:spacing w:line="276" w:lineRule="auto"/>
        <w:rPr>
          <w:rFonts w:asciiTheme="minorHAnsi" w:hAnsiTheme="minorHAnsi"/>
          <w:sz w:val="22"/>
          <w:szCs w:val="22"/>
        </w:rPr>
      </w:pPr>
      <w:r w:rsidRPr="00725398">
        <w:rPr>
          <w:rFonts w:asciiTheme="minorHAnsi" w:hAnsiTheme="minorHAnsi"/>
          <w:bCs/>
          <w:sz w:val="22"/>
          <w:szCs w:val="22"/>
        </w:rPr>
        <w:t>THIS AGREEMENT</w:t>
      </w:r>
      <w:r w:rsidRPr="00725398">
        <w:rPr>
          <w:rFonts w:asciiTheme="minorHAnsi" w:hAnsiTheme="minorHAnsi"/>
          <w:sz w:val="22"/>
          <w:szCs w:val="22"/>
        </w:rPr>
        <w:t xml:space="preserve"> made as of the ___ day of ____________, 2018 (the “</w:t>
      </w:r>
      <w:r w:rsidRPr="00725398">
        <w:rPr>
          <w:rFonts w:asciiTheme="minorHAnsi" w:hAnsiTheme="minorHAnsi"/>
          <w:bCs/>
          <w:sz w:val="22"/>
          <w:szCs w:val="22"/>
        </w:rPr>
        <w:t>Effective Date</w:t>
      </w:r>
      <w:r w:rsidRPr="00725398">
        <w:rPr>
          <w:rFonts w:asciiTheme="minorHAnsi" w:hAnsiTheme="minorHAnsi"/>
          <w:sz w:val="22"/>
          <w:szCs w:val="22"/>
        </w:rPr>
        <w:t>”).</w:t>
      </w:r>
    </w:p>
    <w:p w14:paraId="5A7ED10C" w14:textId="77777777" w:rsidR="005A48FA" w:rsidRPr="00725398" w:rsidRDefault="005A48FA" w:rsidP="005A48FA">
      <w:pPr>
        <w:pStyle w:val="BodyText"/>
        <w:spacing w:after="360" w:line="276" w:lineRule="auto"/>
        <w:rPr>
          <w:rFonts w:asciiTheme="minorHAnsi" w:hAnsiTheme="minorHAnsi"/>
          <w:sz w:val="22"/>
          <w:szCs w:val="22"/>
        </w:rPr>
      </w:pPr>
      <w:r w:rsidRPr="00725398">
        <w:rPr>
          <w:rFonts w:asciiTheme="minorHAnsi" w:hAnsiTheme="minorHAnsi"/>
          <w:bCs/>
          <w:sz w:val="22"/>
          <w:szCs w:val="22"/>
        </w:rPr>
        <w:t>BE T W EE N:</w:t>
      </w:r>
    </w:p>
    <w:p w14:paraId="4E2695BF" w14:textId="77777777" w:rsidR="005A48FA" w:rsidRPr="00725398" w:rsidRDefault="005A48FA" w:rsidP="005A48FA">
      <w:pPr>
        <w:pStyle w:val="DoubleIndent"/>
        <w:spacing w:line="276" w:lineRule="auto"/>
        <w:ind w:right="0"/>
        <w:rPr>
          <w:rFonts w:asciiTheme="minorHAnsi" w:hAnsiTheme="minorHAnsi"/>
          <w:bCs/>
          <w:sz w:val="22"/>
          <w:szCs w:val="22"/>
        </w:rPr>
      </w:pPr>
      <w:r>
        <w:rPr>
          <w:rFonts w:asciiTheme="minorHAnsi" w:hAnsiTheme="minorHAnsi"/>
          <w:bCs/>
          <w:sz w:val="22"/>
          <w:szCs w:val="22"/>
        </w:rPr>
        <w:t>*</w:t>
      </w:r>
      <w:r w:rsidRPr="00725398">
        <w:rPr>
          <w:rFonts w:asciiTheme="minorHAnsi" w:hAnsiTheme="minorHAnsi"/>
          <w:bCs/>
          <w:sz w:val="22"/>
          <w:szCs w:val="22"/>
        </w:rPr>
        <w:t xml:space="preserve"> FAMILY HEALTH TEAM (“FHT”) </w:t>
      </w:r>
    </w:p>
    <w:p w14:paraId="394B98CE" w14:textId="77777777" w:rsidR="005A48FA" w:rsidRPr="00725398" w:rsidRDefault="005A48FA" w:rsidP="005A48FA">
      <w:pPr>
        <w:pStyle w:val="DoubleIndent"/>
        <w:spacing w:line="276" w:lineRule="auto"/>
        <w:ind w:right="0"/>
        <w:rPr>
          <w:rFonts w:asciiTheme="minorHAnsi" w:hAnsiTheme="minorHAnsi"/>
          <w:bCs/>
          <w:sz w:val="22"/>
          <w:szCs w:val="22"/>
        </w:rPr>
      </w:pPr>
      <w:r w:rsidRPr="00725398">
        <w:rPr>
          <w:rFonts w:asciiTheme="minorHAnsi" w:hAnsiTheme="minorHAnsi"/>
          <w:bCs/>
          <w:sz w:val="22"/>
          <w:szCs w:val="22"/>
        </w:rPr>
        <w:t>And</w:t>
      </w:r>
    </w:p>
    <w:p w14:paraId="2431D734" w14:textId="77777777" w:rsidR="005A48FA" w:rsidRPr="00725398" w:rsidRDefault="005A48FA" w:rsidP="005A48FA">
      <w:pPr>
        <w:pStyle w:val="DoubleIndent"/>
        <w:spacing w:line="276" w:lineRule="auto"/>
        <w:ind w:right="0"/>
        <w:rPr>
          <w:rFonts w:asciiTheme="minorHAnsi" w:hAnsiTheme="minorHAnsi"/>
          <w:bCs/>
          <w:sz w:val="22"/>
          <w:szCs w:val="22"/>
        </w:rPr>
      </w:pPr>
      <w:r w:rsidRPr="00725398">
        <w:rPr>
          <w:rFonts w:asciiTheme="minorHAnsi" w:hAnsiTheme="minorHAnsi"/>
          <w:bCs/>
          <w:sz w:val="22"/>
          <w:szCs w:val="22"/>
        </w:rPr>
        <w:t>PHYSICIAN (“Physician”)</w:t>
      </w:r>
    </w:p>
    <w:p w14:paraId="27199A7E" w14:textId="77777777" w:rsidR="005A48FA" w:rsidRPr="00725398" w:rsidRDefault="005A48FA" w:rsidP="005A48FA">
      <w:pPr>
        <w:pStyle w:val="DoubleIndent"/>
        <w:spacing w:after="360" w:line="276" w:lineRule="auto"/>
        <w:ind w:left="1440" w:right="0" w:firstLine="720"/>
        <w:rPr>
          <w:rFonts w:asciiTheme="minorHAnsi" w:hAnsiTheme="minorHAnsi"/>
          <w:sz w:val="22"/>
          <w:szCs w:val="22"/>
        </w:rPr>
      </w:pPr>
      <w:r w:rsidRPr="00725398">
        <w:rPr>
          <w:rFonts w:asciiTheme="minorHAnsi" w:hAnsiTheme="minorHAnsi"/>
          <w:sz w:val="22"/>
          <w:szCs w:val="22"/>
        </w:rPr>
        <w:t xml:space="preserve"> (collectively the “</w:t>
      </w:r>
      <w:r w:rsidRPr="00725398">
        <w:rPr>
          <w:rFonts w:asciiTheme="minorHAnsi" w:hAnsiTheme="minorHAnsi"/>
          <w:bCs/>
          <w:sz w:val="22"/>
          <w:szCs w:val="22"/>
        </w:rPr>
        <w:t>parties</w:t>
      </w:r>
      <w:r w:rsidRPr="00725398">
        <w:rPr>
          <w:rFonts w:asciiTheme="minorHAnsi" w:hAnsiTheme="minorHAnsi"/>
          <w:sz w:val="22"/>
          <w:szCs w:val="22"/>
        </w:rPr>
        <w:t>”, and each a “</w:t>
      </w:r>
      <w:r w:rsidRPr="00725398">
        <w:rPr>
          <w:rFonts w:asciiTheme="minorHAnsi" w:hAnsiTheme="minorHAnsi"/>
          <w:bCs/>
          <w:sz w:val="22"/>
          <w:szCs w:val="22"/>
        </w:rPr>
        <w:t>party</w:t>
      </w:r>
      <w:r w:rsidRPr="00725398">
        <w:rPr>
          <w:rFonts w:asciiTheme="minorHAnsi" w:hAnsiTheme="minorHAnsi"/>
          <w:sz w:val="22"/>
          <w:szCs w:val="22"/>
        </w:rPr>
        <w:t>”)</w:t>
      </w:r>
    </w:p>
    <w:p w14:paraId="1C489AE2" w14:textId="77777777" w:rsidR="005A48FA" w:rsidRPr="00725398" w:rsidRDefault="005A48FA" w:rsidP="005A48FA">
      <w:pPr>
        <w:spacing w:line="276" w:lineRule="auto"/>
        <w:rPr>
          <w:rFonts w:asciiTheme="minorHAnsi" w:hAnsiTheme="minorHAnsi"/>
          <w:sz w:val="22"/>
          <w:szCs w:val="22"/>
        </w:rPr>
      </w:pPr>
      <w:r w:rsidRPr="00725398">
        <w:rPr>
          <w:rFonts w:asciiTheme="minorHAnsi" w:hAnsiTheme="minorHAnsi"/>
          <w:sz w:val="22"/>
          <w:szCs w:val="22"/>
        </w:rPr>
        <w:t xml:space="preserve">WHEREAS: </w:t>
      </w:r>
    </w:p>
    <w:p w14:paraId="286A920A" w14:textId="77777777" w:rsidR="005A48FA" w:rsidRPr="00725398" w:rsidRDefault="005A48FA" w:rsidP="005A48FA">
      <w:pPr>
        <w:spacing w:line="276" w:lineRule="auto"/>
        <w:rPr>
          <w:rFonts w:asciiTheme="minorHAnsi" w:hAnsiTheme="minorHAnsi"/>
          <w:sz w:val="22"/>
          <w:szCs w:val="22"/>
        </w:rPr>
      </w:pPr>
    </w:p>
    <w:p w14:paraId="1B715D7B" w14:textId="77777777" w:rsidR="005A48FA" w:rsidRPr="00725398" w:rsidRDefault="005A48FA" w:rsidP="005A48FA">
      <w:pPr>
        <w:numPr>
          <w:ilvl w:val="0"/>
          <w:numId w:val="3"/>
        </w:numPr>
        <w:spacing w:line="276" w:lineRule="auto"/>
        <w:ind w:left="426" w:hanging="426"/>
        <w:jc w:val="both"/>
        <w:rPr>
          <w:rFonts w:asciiTheme="minorHAnsi" w:hAnsiTheme="minorHAnsi"/>
          <w:bCs/>
          <w:sz w:val="22"/>
          <w:szCs w:val="22"/>
        </w:rPr>
      </w:pPr>
      <w:r w:rsidRPr="00725398">
        <w:rPr>
          <w:rFonts w:asciiTheme="minorHAnsi" w:hAnsiTheme="minorHAnsi"/>
          <w:bCs/>
          <w:sz w:val="22"/>
          <w:szCs w:val="22"/>
        </w:rPr>
        <w:t xml:space="preserve">Physician is a primary care provider. </w:t>
      </w:r>
      <w:r w:rsidRPr="00725398">
        <w:rPr>
          <w:rFonts w:asciiTheme="minorHAnsi" w:hAnsiTheme="minorHAnsi"/>
          <w:bCs/>
          <w:sz w:val="22"/>
          <w:szCs w:val="22"/>
          <w:highlight w:val="yellow"/>
        </w:rPr>
        <w:t xml:space="preserve">Physician is a Custodian for the purposes of the </w:t>
      </w:r>
      <w:r w:rsidRPr="00725398">
        <w:rPr>
          <w:rFonts w:asciiTheme="minorHAnsi" w:hAnsiTheme="minorHAnsi"/>
          <w:bCs/>
          <w:i/>
          <w:sz w:val="22"/>
          <w:szCs w:val="22"/>
          <w:highlight w:val="yellow"/>
        </w:rPr>
        <w:t>Personal Health Information Protection Act, 2004</w:t>
      </w:r>
      <w:r w:rsidRPr="00725398">
        <w:rPr>
          <w:rFonts w:asciiTheme="minorHAnsi" w:hAnsiTheme="minorHAnsi"/>
          <w:bCs/>
          <w:sz w:val="22"/>
          <w:szCs w:val="22"/>
          <w:highlight w:val="yellow"/>
        </w:rPr>
        <w:t xml:space="preserve"> (“PHIPA”) for his/her/its patients. </w:t>
      </w:r>
      <w:r w:rsidRPr="00725398">
        <w:rPr>
          <w:rFonts w:asciiTheme="minorHAnsi" w:hAnsiTheme="minorHAnsi"/>
          <w:bCs/>
          <w:sz w:val="22"/>
          <w:szCs w:val="22"/>
        </w:rPr>
        <w:t>Physician owns an electronic medical record (the “EMR”) with personal health information of Physician’s patients. The EMR includes clinical documentation entered by Physician and other external health professionals.</w:t>
      </w:r>
    </w:p>
    <w:p w14:paraId="671BF4F9" w14:textId="77777777" w:rsidR="005A48FA" w:rsidRPr="00725398" w:rsidRDefault="005A48FA" w:rsidP="005A48FA">
      <w:pPr>
        <w:spacing w:line="276" w:lineRule="auto"/>
        <w:ind w:left="426"/>
        <w:rPr>
          <w:rFonts w:asciiTheme="minorHAnsi" w:hAnsiTheme="minorHAnsi"/>
          <w:bCs/>
          <w:sz w:val="22"/>
          <w:szCs w:val="22"/>
          <w:highlight w:val="yellow"/>
        </w:rPr>
      </w:pPr>
    </w:p>
    <w:p w14:paraId="3691E4A0" w14:textId="77777777" w:rsidR="005A48FA" w:rsidRPr="00725398" w:rsidRDefault="005A48FA" w:rsidP="005A48FA">
      <w:pPr>
        <w:numPr>
          <w:ilvl w:val="0"/>
          <w:numId w:val="3"/>
        </w:numPr>
        <w:spacing w:line="276" w:lineRule="auto"/>
        <w:ind w:left="426" w:hanging="426"/>
        <w:jc w:val="both"/>
        <w:rPr>
          <w:rFonts w:asciiTheme="minorHAnsi" w:hAnsiTheme="minorHAnsi"/>
          <w:bCs/>
          <w:sz w:val="22"/>
          <w:szCs w:val="22"/>
        </w:rPr>
      </w:pPr>
      <w:r w:rsidRPr="00725398">
        <w:rPr>
          <w:rFonts w:asciiTheme="minorHAnsi" w:hAnsiTheme="minorHAnsi"/>
          <w:bCs/>
          <w:sz w:val="22"/>
          <w:szCs w:val="22"/>
        </w:rPr>
        <w:t xml:space="preserve">FHT is a non-profit corporation multi-disciplinary family health team. </w:t>
      </w:r>
      <w:r w:rsidRPr="00725398">
        <w:rPr>
          <w:rFonts w:asciiTheme="minorHAnsi" w:hAnsiTheme="minorHAnsi"/>
          <w:bCs/>
          <w:sz w:val="22"/>
          <w:szCs w:val="22"/>
          <w:highlight w:val="yellow"/>
        </w:rPr>
        <w:t xml:space="preserve">FHT is a Custodian for the purposes of PHIPA for its patients (for clarity, for patients seen separate and apart from patients rostered to their affiliated physicians).  </w:t>
      </w:r>
      <w:r w:rsidRPr="00725398">
        <w:rPr>
          <w:rFonts w:asciiTheme="minorHAnsi" w:hAnsiTheme="minorHAnsi"/>
          <w:bCs/>
          <w:sz w:val="22"/>
          <w:szCs w:val="22"/>
        </w:rPr>
        <w:t xml:space="preserve">FHT employs </w:t>
      </w:r>
      <w:r>
        <w:rPr>
          <w:rFonts w:asciiTheme="minorHAnsi" w:hAnsiTheme="minorHAnsi"/>
          <w:bCs/>
          <w:sz w:val="22"/>
          <w:szCs w:val="22"/>
        </w:rPr>
        <w:t>&lt;</w:t>
      </w:r>
      <w:r w:rsidRPr="005A48FA">
        <w:rPr>
          <w:rFonts w:asciiTheme="minorHAnsi" w:hAnsiTheme="minorHAnsi"/>
          <w:bCs/>
          <w:sz w:val="22"/>
          <w:szCs w:val="22"/>
          <w:highlight w:val="yellow"/>
        </w:rPr>
        <w:t>describe staff who will be shared</w:t>
      </w:r>
      <w:r>
        <w:rPr>
          <w:rFonts w:asciiTheme="minorHAnsi" w:hAnsiTheme="minorHAnsi"/>
          <w:bCs/>
          <w:sz w:val="22"/>
          <w:szCs w:val="22"/>
        </w:rPr>
        <w:t>&gt;</w:t>
      </w:r>
      <w:r w:rsidRPr="00725398">
        <w:rPr>
          <w:rFonts w:asciiTheme="minorHAnsi" w:hAnsiTheme="minorHAnsi"/>
          <w:bCs/>
          <w:sz w:val="22"/>
          <w:szCs w:val="22"/>
        </w:rPr>
        <w:t xml:space="preserve"> to do </w:t>
      </w:r>
      <w:r>
        <w:rPr>
          <w:rFonts w:asciiTheme="minorHAnsi" w:hAnsiTheme="minorHAnsi"/>
          <w:bCs/>
          <w:sz w:val="22"/>
          <w:szCs w:val="22"/>
        </w:rPr>
        <w:t>&lt;</w:t>
      </w:r>
      <w:r w:rsidRPr="005A48FA">
        <w:rPr>
          <w:rFonts w:asciiTheme="minorHAnsi" w:hAnsiTheme="minorHAnsi"/>
          <w:bCs/>
          <w:sz w:val="22"/>
          <w:szCs w:val="22"/>
          <w:highlight w:val="yellow"/>
        </w:rPr>
        <w:t>describe</w:t>
      </w:r>
      <w:r>
        <w:rPr>
          <w:rFonts w:asciiTheme="minorHAnsi" w:hAnsiTheme="minorHAnsi"/>
          <w:bCs/>
          <w:sz w:val="22"/>
          <w:szCs w:val="22"/>
        </w:rPr>
        <w:t>&gt;</w:t>
      </w:r>
      <w:r w:rsidRPr="00725398">
        <w:rPr>
          <w:rFonts w:asciiTheme="minorHAnsi" w:hAnsiTheme="minorHAnsi"/>
          <w:bCs/>
          <w:sz w:val="22"/>
          <w:szCs w:val="22"/>
        </w:rPr>
        <w:t>.  These FHT employees need access to the EMR in order to provide coordinated services to patients of Physician and FHT.</w:t>
      </w:r>
    </w:p>
    <w:p w14:paraId="15FCA4BF" w14:textId="77777777" w:rsidR="005A48FA" w:rsidRPr="00725398" w:rsidRDefault="005A48FA" w:rsidP="005A48FA">
      <w:pPr>
        <w:spacing w:line="276" w:lineRule="auto"/>
        <w:ind w:left="426"/>
        <w:rPr>
          <w:rFonts w:asciiTheme="minorHAnsi" w:hAnsiTheme="minorHAnsi"/>
          <w:bCs/>
          <w:sz w:val="22"/>
          <w:szCs w:val="22"/>
        </w:rPr>
      </w:pPr>
    </w:p>
    <w:p w14:paraId="1848E5F7" w14:textId="77777777" w:rsidR="005A48FA" w:rsidRPr="00725398" w:rsidRDefault="005A48FA" w:rsidP="005A48FA">
      <w:pPr>
        <w:numPr>
          <w:ilvl w:val="0"/>
          <w:numId w:val="3"/>
        </w:numPr>
        <w:spacing w:line="276" w:lineRule="auto"/>
        <w:ind w:left="426" w:hanging="426"/>
        <w:jc w:val="both"/>
        <w:rPr>
          <w:rFonts w:asciiTheme="minorHAnsi" w:hAnsiTheme="minorHAnsi"/>
          <w:bCs/>
          <w:sz w:val="22"/>
          <w:szCs w:val="22"/>
        </w:rPr>
      </w:pPr>
      <w:r w:rsidRPr="00725398">
        <w:rPr>
          <w:rFonts w:asciiTheme="minorHAnsi" w:hAnsiTheme="minorHAnsi"/>
          <w:sz w:val="22"/>
          <w:szCs w:val="22"/>
        </w:rPr>
        <w:t xml:space="preserve">Physician wishes to provide FHT with access to the </w:t>
      </w:r>
      <w:r w:rsidRPr="00725398">
        <w:rPr>
          <w:rFonts w:asciiTheme="minorHAnsi" w:hAnsiTheme="minorHAnsi"/>
          <w:bCs/>
          <w:sz w:val="22"/>
          <w:szCs w:val="22"/>
        </w:rPr>
        <w:t>EMR</w:t>
      </w:r>
      <w:r w:rsidRPr="00725398">
        <w:rPr>
          <w:rFonts w:asciiTheme="minorHAnsi" w:hAnsiTheme="minorHAnsi"/>
          <w:sz w:val="22"/>
          <w:szCs w:val="22"/>
        </w:rPr>
        <w:t xml:space="preserve"> to the extent that such access is required to provide care to shared patients. </w:t>
      </w:r>
    </w:p>
    <w:p w14:paraId="3FAAFF82" w14:textId="77777777" w:rsidR="005A48FA" w:rsidRPr="00725398" w:rsidRDefault="005A48FA" w:rsidP="005A48FA">
      <w:pPr>
        <w:spacing w:line="276" w:lineRule="auto"/>
        <w:ind w:left="426" w:hanging="426"/>
        <w:rPr>
          <w:rFonts w:asciiTheme="minorHAnsi" w:hAnsiTheme="minorHAnsi"/>
          <w:sz w:val="22"/>
          <w:szCs w:val="22"/>
        </w:rPr>
      </w:pPr>
    </w:p>
    <w:p w14:paraId="1E1902B5" w14:textId="77777777" w:rsidR="005A48FA" w:rsidRPr="00725398" w:rsidRDefault="005A48FA" w:rsidP="005A48FA">
      <w:pPr>
        <w:numPr>
          <w:ilvl w:val="0"/>
          <w:numId w:val="3"/>
        </w:numPr>
        <w:spacing w:line="276" w:lineRule="auto"/>
        <w:ind w:left="426" w:hanging="426"/>
        <w:jc w:val="both"/>
        <w:rPr>
          <w:rFonts w:asciiTheme="minorHAnsi" w:hAnsiTheme="minorHAnsi"/>
          <w:sz w:val="22"/>
          <w:szCs w:val="22"/>
        </w:rPr>
      </w:pPr>
      <w:r w:rsidRPr="00725398">
        <w:rPr>
          <w:rFonts w:asciiTheme="minorHAnsi" w:hAnsiTheme="minorHAnsi"/>
          <w:sz w:val="22"/>
          <w:szCs w:val="22"/>
        </w:rPr>
        <w:t xml:space="preserve">This Agreement sets out the obligations, duties, rights and restrictions of the parties in relation to FHT’s access to the </w:t>
      </w:r>
      <w:r w:rsidRPr="00725398">
        <w:rPr>
          <w:rFonts w:asciiTheme="minorHAnsi" w:hAnsiTheme="minorHAnsi"/>
          <w:bCs/>
          <w:sz w:val="22"/>
          <w:szCs w:val="22"/>
        </w:rPr>
        <w:t>EMR</w:t>
      </w:r>
      <w:r w:rsidRPr="00725398">
        <w:rPr>
          <w:rFonts w:asciiTheme="minorHAnsi" w:hAnsiTheme="minorHAnsi"/>
          <w:sz w:val="22"/>
          <w:szCs w:val="22"/>
        </w:rPr>
        <w:t xml:space="preserve"> for the purposes described above.</w:t>
      </w:r>
    </w:p>
    <w:p w14:paraId="4089A37C" w14:textId="77777777" w:rsidR="005A48FA" w:rsidRPr="00725398" w:rsidRDefault="005A48FA" w:rsidP="005A48FA">
      <w:pPr>
        <w:spacing w:line="276" w:lineRule="auto"/>
        <w:rPr>
          <w:rFonts w:asciiTheme="minorHAnsi" w:hAnsiTheme="minorHAnsi"/>
          <w:sz w:val="22"/>
          <w:szCs w:val="22"/>
        </w:rPr>
      </w:pPr>
    </w:p>
    <w:p w14:paraId="7B519BB1" w14:textId="77777777" w:rsidR="005A48FA" w:rsidRPr="00725398" w:rsidRDefault="005A48FA" w:rsidP="005A48FA">
      <w:pPr>
        <w:spacing w:line="276" w:lineRule="auto"/>
        <w:rPr>
          <w:rFonts w:asciiTheme="minorHAnsi" w:hAnsiTheme="minorHAnsi"/>
          <w:sz w:val="22"/>
          <w:szCs w:val="22"/>
        </w:rPr>
      </w:pPr>
      <w:r w:rsidRPr="00725398">
        <w:rPr>
          <w:rFonts w:asciiTheme="minorHAnsi" w:hAnsiTheme="minorHAnsi"/>
          <w:sz w:val="22"/>
          <w:szCs w:val="22"/>
        </w:rPr>
        <w:t>FOR VALUE RECEIVED, the parties agree and covenant as follows:</w:t>
      </w:r>
    </w:p>
    <w:p w14:paraId="04CED8BB" w14:textId="77777777" w:rsidR="005A48FA" w:rsidRPr="00725398" w:rsidRDefault="005A48FA" w:rsidP="005A48FA">
      <w:pPr>
        <w:pStyle w:val="MTArt2L1"/>
        <w:numPr>
          <w:ilvl w:val="0"/>
          <w:numId w:val="2"/>
        </w:numPr>
        <w:spacing w:line="276" w:lineRule="auto"/>
        <w:rPr>
          <w:rFonts w:asciiTheme="minorHAnsi" w:hAnsiTheme="minorHAnsi"/>
          <w:b w:val="0"/>
          <w:sz w:val="22"/>
          <w:szCs w:val="22"/>
        </w:rPr>
      </w:pPr>
      <w:r w:rsidRPr="00725398">
        <w:rPr>
          <w:rFonts w:asciiTheme="minorHAnsi" w:hAnsiTheme="minorHAnsi"/>
          <w:b w:val="0"/>
          <w:sz w:val="22"/>
          <w:szCs w:val="22"/>
        </w:rPr>
        <w:lastRenderedPageBreak/>
        <w:t xml:space="preserve"> </w:t>
      </w:r>
      <w:r w:rsidRPr="00725398">
        <w:rPr>
          <w:rFonts w:asciiTheme="minorHAnsi" w:hAnsiTheme="minorHAnsi"/>
          <w:b w:val="0"/>
          <w:sz w:val="22"/>
          <w:szCs w:val="22"/>
        </w:rPr>
        <w:noBreakHyphen/>
        <w:t xml:space="preserve"> DEFINITIONS AND INTERPRETATIONS</w:t>
      </w:r>
    </w:p>
    <w:p w14:paraId="0E5D2221" w14:textId="77777777" w:rsidR="005A48FA" w:rsidRPr="00725398" w:rsidRDefault="005A48FA" w:rsidP="005A48FA">
      <w:pPr>
        <w:pStyle w:val="MTArt2L2"/>
        <w:keepNext/>
        <w:numPr>
          <w:ilvl w:val="1"/>
          <w:numId w:val="2"/>
        </w:numPr>
        <w:spacing w:line="276" w:lineRule="auto"/>
        <w:rPr>
          <w:rStyle w:val="ChrBld"/>
          <w:rFonts w:asciiTheme="minorHAnsi" w:hAnsiTheme="minorHAnsi"/>
          <w:b w:val="0"/>
          <w:sz w:val="22"/>
          <w:szCs w:val="22"/>
        </w:rPr>
      </w:pPr>
      <w:r w:rsidRPr="00725398">
        <w:rPr>
          <w:rStyle w:val="ChrBld"/>
          <w:rFonts w:asciiTheme="minorHAnsi" w:hAnsiTheme="minorHAnsi"/>
          <w:sz w:val="22"/>
          <w:szCs w:val="22"/>
        </w:rPr>
        <w:t>Definitions</w:t>
      </w:r>
    </w:p>
    <w:p w14:paraId="25F2F533" w14:textId="77777777" w:rsidR="005A48FA" w:rsidRPr="00725398" w:rsidRDefault="005A48FA" w:rsidP="005A48FA">
      <w:pPr>
        <w:pStyle w:val="MTArt2L3"/>
        <w:numPr>
          <w:ilvl w:val="2"/>
          <w:numId w:val="2"/>
        </w:numPr>
        <w:spacing w:line="276" w:lineRule="auto"/>
        <w:rPr>
          <w:rFonts w:asciiTheme="minorHAnsi" w:hAnsiTheme="minorHAnsi"/>
          <w:sz w:val="22"/>
          <w:szCs w:val="22"/>
        </w:rPr>
      </w:pPr>
      <w:r w:rsidRPr="005A48FA">
        <w:rPr>
          <w:rFonts w:asciiTheme="minorHAnsi" w:hAnsiTheme="minorHAnsi"/>
          <w:sz w:val="22"/>
          <w:szCs w:val="22"/>
        </w:rPr>
        <w:t>The terms “</w:t>
      </w:r>
      <w:r w:rsidRPr="005A48FA">
        <w:rPr>
          <w:rStyle w:val="ChrBld"/>
          <w:rFonts w:asciiTheme="minorHAnsi" w:hAnsiTheme="minorHAnsi"/>
          <w:sz w:val="22"/>
          <w:szCs w:val="22"/>
        </w:rPr>
        <w:t>collect</w:t>
      </w:r>
      <w:r w:rsidRPr="005A48FA">
        <w:rPr>
          <w:rStyle w:val="ChrBld"/>
          <w:rFonts w:asciiTheme="minorHAnsi" w:hAnsiTheme="minorHAnsi"/>
          <w:bCs/>
          <w:sz w:val="22"/>
          <w:szCs w:val="22"/>
        </w:rPr>
        <w:t>”</w:t>
      </w:r>
      <w:r w:rsidRPr="005A48FA">
        <w:rPr>
          <w:rFonts w:asciiTheme="minorHAnsi" w:hAnsiTheme="minorHAnsi"/>
          <w:sz w:val="22"/>
          <w:szCs w:val="22"/>
        </w:rPr>
        <w:t>, “</w:t>
      </w:r>
      <w:r w:rsidRPr="005A48FA">
        <w:rPr>
          <w:rStyle w:val="ChrBld"/>
          <w:rFonts w:asciiTheme="minorHAnsi" w:hAnsiTheme="minorHAnsi"/>
          <w:sz w:val="22"/>
          <w:szCs w:val="22"/>
        </w:rPr>
        <w:t>disclose</w:t>
      </w:r>
      <w:r w:rsidRPr="005A48FA">
        <w:rPr>
          <w:rStyle w:val="ChrBld"/>
          <w:rFonts w:asciiTheme="minorHAnsi" w:hAnsiTheme="minorHAnsi"/>
          <w:bCs/>
          <w:sz w:val="22"/>
          <w:szCs w:val="22"/>
        </w:rPr>
        <w:t>”</w:t>
      </w:r>
      <w:r w:rsidRPr="005A48FA">
        <w:rPr>
          <w:rFonts w:asciiTheme="minorHAnsi" w:hAnsiTheme="minorHAnsi"/>
          <w:sz w:val="22"/>
          <w:szCs w:val="22"/>
        </w:rPr>
        <w:t>, “</w:t>
      </w:r>
      <w:r w:rsidRPr="005A48FA">
        <w:rPr>
          <w:rStyle w:val="ChrBld"/>
          <w:rFonts w:asciiTheme="minorHAnsi" w:hAnsiTheme="minorHAnsi"/>
          <w:sz w:val="22"/>
          <w:szCs w:val="22"/>
        </w:rPr>
        <w:t>use</w:t>
      </w:r>
      <w:r w:rsidRPr="005A48FA">
        <w:rPr>
          <w:rStyle w:val="ChrBld"/>
          <w:rFonts w:asciiTheme="minorHAnsi" w:hAnsiTheme="minorHAnsi"/>
          <w:bCs/>
          <w:sz w:val="22"/>
          <w:szCs w:val="22"/>
        </w:rPr>
        <w:t>”</w:t>
      </w:r>
      <w:r w:rsidRPr="005A48FA">
        <w:rPr>
          <w:rFonts w:asciiTheme="minorHAnsi" w:hAnsiTheme="minorHAnsi"/>
          <w:sz w:val="22"/>
          <w:szCs w:val="22"/>
        </w:rPr>
        <w:t>, “</w:t>
      </w:r>
      <w:r w:rsidRPr="005A48FA">
        <w:rPr>
          <w:rStyle w:val="ChrBld"/>
          <w:rFonts w:asciiTheme="minorHAnsi" w:hAnsiTheme="minorHAnsi"/>
          <w:sz w:val="22"/>
          <w:szCs w:val="22"/>
        </w:rPr>
        <w:t>health care</w:t>
      </w:r>
      <w:r w:rsidRPr="005A48FA">
        <w:rPr>
          <w:rStyle w:val="ChrBld"/>
          <w:rFonts w:asciiTheme="minorHAnsi" w:hAnsiTheme="minorHAnsi"/>
          <w:bCs/>
          <w:sz w:val="22"/>
          <w:szCs w:val="22"/>
        </w:rPr>
        <w:t>”</w:t>
      </w:r>
      <w:r w:rsidRPr="005A48FA">
        <w:rPr>
          <w:rFonts w:asciiTheme="minorHAnsi" w:hAnsiTheme="minorHAnsi"/>
          <w:sz w:val="22"/>
          <w:szCs w:val="22"/>
        </w:rPr>
        <w:t xml:space="preserve"> and “</w:t>
      </w:r>
      <w:r w:rsidRPr="005A48FA">
        <w:rPr>
          <w:rStyle w:val="ChrBld"/>
          <w:rFonts w:asciiTheme="minorHAnsi" w:hAnsiTheme="minorHAnsi"/>
          <w:sz w:val="22"/>
          <w:szCs w:val="22"/>
        </w:rPr>
        <w:t>record</w:t>
      </w:r>
      <w:r w:rsidRPr="005A48FA">
        <w:rPr>
          <w:rStyle w:val="ChrBld"/>
          <w:rFonts w:asciiTheme="minorHAnsi" w:hAnsiTheme="minorHAnsi"/>
          <w:bCs/>
          <w:sz w:val="22"/>
          <w:szCs w:val="22"/>
        </w:rPr>
        <w:t xml:space="preserve">” </w:t>
      </w:r>
      <w:r w:rsidRPr="005A48FA">
        <w:rPr>
          <w:rFonts w:asciiTheme="minorHAnsi" w:hAnsiTheme="minorHAnsi"/>
          <w:sz w:val="22"/>
          <w:szCs w:val="22"/>
        </w:rPr>
        <w:t>shall have</w:t>
      </w:r>
      <w:r w:rsidRPr="00725398">
        <w:rPr>
          <w:rFonts w:asciiTheme="minorHAnsi" w:hAnsiTheme="minorHAnsi"/>
          <w:sz w:val="22"/>
          <w:szCs w:val="22"/>
        </w:rPr>
        <w:t xml:space="preserve"> the respective meanings ascribed thereto by PHIPA;</w:t>
      </w:r>
    </w:p>
    <w:p w14:paraId="74B57B9E" w14:textId="77777777" w:rsidR="005A48FA" w:rsidRPr="00725398" w:rsidRDefault="005A48FA" w:rsidP="005A48FA">
      <w:pPr>
        <w:pStyle w:val="MTArt2L3"/>
        <w:numPr>
          <w:ilvl w:val="2"/>
          <w:numId w:val="2"/>
        </w:numPr>
        <w:spacing w:line="276" w:lineRule="auto"/>
        <w:rPr>
          <w:rFonts w:asciiTheme="minorHAnsi" w:hAnsiTheme="minorHAnsi"/>
          <w:sz w:val="22"/>
          <w:szCs w:val="22"/>
        </w:rPr>
      </w:pPr>
      <w:r w:rsidRPr="00725398">
        <w:rPr>
          <w:rFonts w:asciiTheme="minorHAnsi" w:hAnsiTheme="minorHAnsi"/>
          <w:sz w:val="22"/>
          <w:szCs w:val="22"/>
        </w:rPr>
        <w:t xml:space="preserve"> “FHT Personnel” is defined in section </w:t>
      </w:r>
      <w:r w:rsidRPr="00725398">
        <w:rPr>
          <w:rFonts w:asciiTheme="minorHAnsi" w:hAnsiTheme="minorHAnsi"/>
          <w:sz w:val="22"/>
          <w:szCs w:val="22"/>
        </w:rPr>
        <w:fldChar w:fldCharType="begin"/>
      </w:r>
      <w:r w:rsidRPr="00725398">
        <w:rPr>
          <w:rFonts w:asciiTheme="minorHAnsi" w:hAnsiTheme="minorHAnsi"/>
          <w:sz w:val="22"/>
          <w:szCs w:val="22"/>
        </w:rPr>
        <w:instrText xml:space="preserve"> REF _Ref421189924 \w \h  \* MERGEFORMAT </w:instrText>
      </w:r>
      <w:r w:rsidRPr="00725398">
        <w:rPr>
          <w:rFonts w:asciiTheme="minorHAnsi" w:hAnsiTheme="minorHAnsi"/>
          <w:sz w:val="22"/>
          <w:szCs w:val="22"/>
        </w:rPr>
      </w:r>
      <w:r w:rsidRPr="00725398">
        <w:rPr>
          <w:rFonts w:asciiTheme="minorHAnsi" w:hAnsiTheme="minorHAnsi"/>
          <w:sz w:val="22"/>
          <w:szCs w:val="22"/>
        </w:rPr>
        <w:fldChar w:fldCharType="separate"/>
      </w:r>
      <w:r w:rsidRPr="00725398">
        <w:rPr>
          <w:rFonts w:asciiTheme="minorHAnsi" w:hAnsiTheme="minorHAnsi"/>
          <w:sz w:val="22"/>
          <w:szCs w:val="22"/>
        </w:rPr>
        <w:t>4.1(a)</w:t>
      </w:r>
      <w:r w:rsidRPr="00725398">
        <w:rPr>
          <w:rFonts w:asciiTheme="minorHAnsi" w:hAnsiTheme="minorHAnsi"/>
          <w:sz w:val="22"/>
          <w:szCs w:val="22"/>
        </w:rPr>
        <w:fldChar w:fldCharType="end"/>
      </w:r>
      <w:r w:rsidRPr="00725398">
        <w:rPr>
          <w:rFonts w:asciiTheme="minorHAnsi" w:hAnsiTheme="minorHAnsi"/>
          <w:sz w:val="22"/>
          <w:szCs w:val="22"/>
        </w:rPr>
        <w:t>;</w:t>
      </w:r>
    </w:p>
    <w:p w14:paraId="71545149" w14:textId="77777777" w:rsidR="005A48FA" w:rsidRPr="005A48FA" w:rsidRDefault="005A48FA" w:rsidP="005A48FA">
      <w:pPr>
        <w:pStyle w:val="MTArt2L3"/>
        <w:numPr>
          <w:ilvl w:val="2"/>
          <w:numId w:val="2"/>
        </w:numPr>
        <w:spacing w:line="276" w:lineRule="auto"/>
        <w:rPr>
          <w:rFonts w:asciiTheme="minorHAnsi" w:hAnsiTheme="minorHAnsi"/>
          <w:sz w:val="22"/>
          <w:szCs w:val="22"/>
        </w:rPr>
      </w:pPr>
      <w:r w:rsidRPr="005A48FA">
        <w:rPr>
          <w:rFonts w:asciiTheme="minorHAnsi" w:hAnsiTheme="minorHAnsi"/>
          <w:sz w:val="22"/>
          <w:szCs w:val="22"/>
        </w:rPr>
        <w:t>“A</w:t>
      </w:r>
      <w:r w:rsidRPr="005A48FA">
        <w:rPr>
          <w:rStyle w:val="ChrBld"/>
          <w:rFonts w:asciiTheme="minorHAnsi" w:hAnsiTheme="minorHAnsi"/>
          <w:b w:val="0"/>
          <w:sz w:val="22"/>
          <w:szCs w:val="22"/>
        </w:rPr>
        <w:t>gent</w:t>
      </w:r>
      <w:r w:rsidRPr="005A48FA">
        <w:rPr>
          <w:rStyle w:val="ChrBld"/>
          <w:rFonts w:asciiTheme="minorHAnsi" w:hAnsiTheme="minorHAnsi"/>
          <w:b w:val="0"/>
          <w:bCs/>
          <w:sz w:val="22"/>
          <w:szCs w:val="22"/>
        </w:rPr>
        <w:t>”</w:t>
      </w:r>
      <w:r w:rsidRPr="005A48FA">
        <w:rPr>
          <w:rFonts w:asciiTheme="minorHAnsi" w:hAnsiTheme="minorHAnsi"/>
          <w:sz w:val="22"/>
          <w:szCs w:val="22"/>
        </w:rPr>
        <w:t xml:space="preserve"> has the meaning attributed thereto in PHIPA;</w:t>
      </w:r>
    </w:p>
    <w:p w14:paraId="4ABF4525" w14:textId="77777777" w:rsidR="005A48FA" w:rsidRPr="005A48FA" w:rsidRDefault="005A48FA" w:rsidP="005A48FA">
      <w:pPr>
        <w:pStyle w:val="MTArt2L3"/>
        <w:numPr>
          <w:ilvl w:val="2"/>
          <w:numId w:val="2"/>
        </w:numPr>
        <w:spacing w:line="276" w:lineRule="auto"/>
        <w:rPr>
          <w:rFonts w:asciiTheme="minorHAnsi" w:hAnsiTheme="minorHAnsi"/>
          <w:sz w:val="22"/>
          <w:szCs w:val="22"/>
        </w:rPr>
      </w:pPr>
      <w:r w:rsidRPr="005A48FA">
        <w:rPr>
          <w:rStyle w:val="ChrBld"/>
          <w:rFonts w:asciiTheme="minorHAnsi" w:hAnsiTheme="minorHAnsi"/>
          <w:b w:val="0"/>
          <w:bCs/>
          <w:sz w:val="22"/>
          <w:szCs w:val="22"/>
        </w:rPr>
        <w:t>“</w:t>
      </w:r>
      <w:r w:rsidRPr="005A48FA">
        <w:rPr>
          <w:rStyle w:val="ChrBld"/>
          <w:rFonts w:asciiTheme="minorHAnsi" w:hAnsiTheme="minorHAnsi"/>
          <w:b w:val="0"/>
          <w:sz w:val="22"/>
          <w:szCs w:val="22"/>
        </w:rPr>
        <w:t>Agreement</w:t>
      </w:r>
      <w:r w:rsidRPr="005A48FA">
        <w:rPr>
          <w:rStyle w:val="ChrBld"/>
          <w:rFonts w:asciiTheme="minorHAnsi" w:hAnsiTheme="minorHAnsi"/>
          <w:b w:val="0"/>
          <w:bCs/>
          <w:sz w:val="22"/>
          <w:szCs w:val="22"/>
        </w:rPr>
        <w:t>”</w:t>
      </w:r>
      <w:r w:rsidRPr="005A48FA">
        <w:rPr>
          <w:rFonts w:asciiTheme="minorHAnsi" w:hAnsiTheme="minorHAnsi"/>
          <w:bCs/>
          <w:sz w:val="22"/>
          <w:szCs w:val="22"/>
        </w:rPr>
        <w:t xml:space="preserve"> </w:t>
      </w:r>
      <w:r w:rsidRPr="005A48FA">
        <w:rPr>
          <w:rFonts w:asciiTheme="minorHAnsi" w:hAnsiTheme="minorHAnsi"/>
          <w:sz w:val="22"/>
          <w:szCs w:val="22"/>
        </w:rPr>
        <w:t xml:space="preserve">means this Agreement and the Schedule attached hereto; </w:t>
      </w:r>
    </w:p>
    <w:p w14:paraId="26CC7E60" w14:textId="77777777" w:rsidR="005A48FA" w:rsidRPr="005A48FA" w:rsidRDefault="005A48FA" w:rsidP="005A48FA">
      <w:pPr>
        <w:pStyle w:val="MTArt2L3"/>
        <w:numPr>
          <w:ilvl w:val="2"/>
          <w:numId w:val="2"/>
        </w:numPr>
        <w:spacing w:line="276" w:lineRule="auto"/>
        <w:rPr>
          <w:rFonts w:asciiTheme="minorHAnsi" w:hAnsiTheme="minorHAnsi"/>
          <w:sz w:val="22"/>
          <w:szCs w:val="22"/>
        </w:rPr>
      </w:pPr>
      <w:r w:rsidRPr="005A48FA">
        <w:rPr>
          <w:rFonts w:asciiTheme="minorHAnsi" w:hAnsiTheme="minorHAnsi"/>
          <w:sz w:val="22"/>
          <w:szCs w:val="22"/>
        </w:rPr>
        <w:t xml:space="preserve">“Authorized FHT User” is defined in section </w:t>
      </w:r>
      <w:r w:rsidRPr="005A48FA">
        <w:rPr>
          <w:rFonts w:asciiTheme="minorHAnsi" w:hAnsiTheme="minorHAnsi"/>
          <w:sz w:val="22"/>
          <w:szCs w:val="22"/>
        </w:rPr>
        <w:fldChar w:fldCharType="begin"/>
      </w:r>
      <w:r w:rsidRPr="005A48FA">
        <w:rPr>
          <w:rFonts w:asciiTheme="minorHAnsi" w:hAnsiTheme="minorHAnsi"/>
          <w:sz w:val="22"/>
          <w:szCs w:val="22"/>
        </w:rPr>
        <w:instrText xml:space="preserve"> REF _Ref390604537 \w \h  \* MERGEFORMAT </w:instrText>
      </w:r>
      <w:r w:rsidRPr="005A48FA">
        <w:rPr>
          <w:rFonts w:asciiTheme="minorHAnsi" w:hAnsiTheme="minorHAnsi"/>
          <w:sz w:val="22"/>
          <w:szCs w:val="22"/>
        </w:rPr>
      </w:r>
      <w:r w:rsidRPr="005A48FA">
        <w:rPr>
          <w:rFonts w:asciiTheme="minorHAnsi" w:hAnsiTheme="minorHAnsi"/>
          <w:sz w:val="22"/>
          <w:szCs w:val="22"/>
        </w:rPr>
        <w:fldChar w:fldCharType="separate"/>
      </w:r>
      <w:r w:rsidRPr="005A48FA">
        <w:rPr>
          <w:rFonts w:asciiTheme="minorHAnsi" w:hAnsiTheme="minorHAnsi"/>
          <w:sz w:val="22"/>
          <w:szCs w:val="22"/>
        </w:rPr>
        <w:t>4.1(b)</w:t>
      </w:r>
      <w:r w:rsidRPr="005A48FA">
        <w:rPr>
          <w:rFonts w:asciiTheme="minorHAnsi" w:hAnsiTheme="minorHAnsi"/>
          <w:sz w:val="22"/>
          <w:szCs w:val="22"/>
        </w:rPr>
        <w:fldChar w:fldCharType="end"/>
      </w:r>
      <w:r w:rsidRPr="005A48FA">
        <w:rPr>
          <w:rFonts w:asciiTheme="minorHAnsi" w:hAnsiTheme="minorHAnsi"/>
          <w:sz w:val="22"/>
          <w:szCs w:val="22"/>
        </w:rPr>
        <w:t>;</w:t>
      </w:r>
    </w:p>
    <w:p w14:paraId="0E18EBDD" w14:textId="77777777" w:rsidR="005A48FA" w:rsidRPr="005A48FA" w:rsidRDefault="005A48FA" w:rsidP="005A48FA">
      <w:pPr>
        <w:pStyle w:val="MTArt2L3"/>
        <w:numPr>
          <w:ilvl w:val="2"/>
          <w:numId w:val="2"/>
        </w:numPr>
        <w:spacing w:line="276" w:lineRule="auto"/>
        <w:rPr>
          <w:rStyle w:val="ChrBld"/>
          <w:rFonts w:asciiTheme="minorHAnsi" w:hAnsiTheme="minorHAnsi"/>
          <w:b w:val="0"/>
          <w:sz w:val="22"/>
          <w:szCs w:val="22"/>
        </w:rPr>
      </w:pPr>
      <w:r w:rsidRPr="005A48FA">
        <w:rPr>
          <w:rFonts w:asciiTheme="minorHAnsi" w:hAnsiTheme="minorHAnsi"/>
          <w:sz w:val="22"/>
          <w:szCs w:val="22"/>
        </w:rPr>
        <w:t>“</w:t>
      </w:r>
      <w:r w:rsidRPr="005A48FA">
        <w:rPr>
          <w:rFonts w:asciiTheme="minorHAnsi" w:hAnsiTheme="minorHAnsi"/>
          <w:bCs/>
          <w:sz w:val="22"/>
          <w:szCs w:val="22"/>
        </w:rPr>
        <w:t>Custodian</w:t>
      </w:r>
      <w:r w:rsidRPr="005A48FA">
        <w:rPr>
          <w:rFonts w:asciiTheme="minorHAnsi" w:hAnsiTheme="minorHAnsi"/>
          <w:sz w:val="22"/>
          <w:szCs w:val="22"/>
        </w:rPr>
        <w:t xml:space="preserve">” means a </w:t>
      </w:r>
      <w:r w:rsidRPr="005A48FA">
        <w:rPr>
          <w:rStyle w:val="ChrBld"/>
          <w:rFonts w:asciiTheme="minorHAnsi" w:hAnsiTheme="minorHAnsi"/>
          <w:b w:val="0"/>
          <w:sz w:val="22"/>
          <w:szCs w:val="22"/>
        </w:rPr>
        <w:t>health information custodian within the meaning of PHIPA;</w:t>
      </w:r>
    </w:p>
    <w:p w14:paraId="6D1D3F98" w14:textId="77777777" w:rsidR="005A48FA" w:rsidRPr="00725398" w:rsidRDefault="005A48FA" w:rsidP="005A48FA">
      <w:pPr>
        <w:pStyle w:val="MTArt2L3"/>
        <w:numPr>
          <w:ilvl w:val="2"/>
          <w:numId w:val="2"/>
        </w:numPr>
        <w:spacing w:line="276" w:lineRule="auto"/>
        <w:rPr>
          <w:rFonts w:asciiTheme="minorHAnsi" w:hAnsiTheme="minorHAnsi"/>
          <w:sz w:val="22"/>
          <w:szCs w:val="22"/>
        </w:rPr>
      </w:pPr>
      <w:r w:rsidRPr="00725398">
        <w:rPr>
          <w:rFonts w:asciiTheme="minorHAnsi" w:hAnsiTheme="minorHAnsi"/>
          <w:bCs/>
          <w:sz w:val="22"/>
          <w:szCs w:val="22"/>
        </w:rPr>
        <w:t xml:space="preserve">“EMR” </w:t>
      </w:r>
      <w:r w:rsidRPr="00725398">
        <w:rPr>
          <w:rFonts w:asciiTheme="minorHAnsi" w:hAnsiTheme="minorHAnsi"/>
          <w:sz w:val="22"/>
          <w:szCs w:val="22"/>
        </w:rPr>
        <w:t>has the meaning attributed thereto in the Background;</w:t>
      </w:r>
    </w:p>
    <w:p w14:paraId="161DA0E8" w14:textId="77777777" w:rsidR="005A48FA" w:rsidRPr="005A48FA" w:rsidRDefault="005A48FA" w:rsidP="005A48FA">
      <w:pPr>
        <w:pStyle w:val="MTArt2L3"/>
        <w:numPr>
          <w:ilvl w:val="2"/>
          <w:numId w:val="2"/>
        </w:numPr>
        <w:spacing w:line="276" w:lineRule="auto"/>
        <w:rPr>
          <w:rFonts w:asciiTheme="minorHAnsi" w:hAnsiTheme="minorHAnsi"/>
          <w:sz w:val="22"/>
          <w:szCs w:val="22"/>
        </w:rPr>
      </w:pPr>
      <w:r w:rsidRPr="00725398">
        <w:rPr>
          <w:rFonts w:asciiTheme="minorHAnsi" w:hAnsiTheme="minorHAnsi"/>
          <w:bCs/>
          <w:sz w:val="22"/>
          <w:szCs w:val="22"/>
        </w:rPr>
        <w:t>“</w:t>
      </w:r>
      <w:r w:rsidRPr="00725398">
        <w:rPr>
          <w:rFonts w:asciiTheme="minorHAnsi" w:hAnsiTheme="minorHAnsi"/>
          <w:sz w:val="22"/>
          <w:szCs w:val="22"/>
        </w:rPr>
        <w:t>Patient</w:t>
      </w:r>
      <w:r w:rsidRPr="00725398">
        <w:rPr>
          <w:rFonts w:asciiTheme="minorHAnsi" w:hAnsiTheme="minorHAnsi"/>
          <w:bCs/>
          <w:sz w:val="22"/>
          <w:szCs w:val="22"/>
        </w:rPr>
        <w:t xml:space="preserve">” means a shared </w:t>
      </w:r>
      <w:r w:rsidRPr="005A48FA">
        <w:rPr>
          <w:rFonts w:asciiTheme="minorHAnsi" w:hAnsiTheme="minorHAnsi"/>
          <w:bCs/>
          <w:sz w:val="22"/>
          <w:szCs w:val="22"/>
        </w:rPr>
        <w:t>patient of Physician and FHT and, in respect of any PHI, the individual to whom it relates;</w:t>
      </w:r>
    </w:p>
    <w:p w14:paraId="09B2B356" w14:textId="77777777" w:rsidR="005A48FA" w:rsidRPr="005A48FA" w:rsidRDefault="005A48FA" w:rsidP="005A48FA">
      <w:pPr>
        <w:pStyle w:val="MTArt2L3"/>
        <w:numPr>
          <w:ilvl w:val="2"/>
          <w:numId w:val="2"/>
        </w:numPr>
        <w:spacing w:line="276" w:lineRule="auto"/>
        <w:rPr>
          <w:rFonts w:asciiTheme="minorHAnsi" w:hAnsiTheme="minorHAnsi"/>
          <w:sz w:val="22"/>
          <w:szCs w:val="22"/>
        </w:rPr>
      </w:pPr>
      <w:r w:rsidRPr="005A48FA">
        <w:rPr>
          <w:rStyle w:val="ChrBld"/>
          <w:rFonts w:asciiTheme="minorHAnsi" w:hAnsiTheme="minorHAnsi"/>
          <w:b w:val="0"/>
          <w:bCs/>
          <w:sz w:val="22"/>
          <w:szCs w:val="22"/>
        </w:rPr>
        <w:t>“</w:t>
      </w:r>
      <w:r w:rsidRPr="005A48FA">
        <w:rPr>
          <w:rStyle w:val="ChrBld"/>
          <w:rFonts w:asciiTheme="minorHAnsi" w:hAnsiTheme="minorHAnsi"/>
          <w:b w:val="0"/>
          <w:sz w:val="22"/>
          <w:szCs w:val="22"/>
        </w:rPr>
        <w:t>PHI</w:t>
      </w:r>
      <w:r w:rsidRPr="005A48FA">
        <w:rPr>
          <w:rStyle w:val="ChrBld"/>
          <w:rFonts w:asciiTheme="minorHAnsi" w:hAnsiTheme="minorHAnsi"/>
          <w:b w:val="0"/>
          <w:bCs/>
          <w:sz w:val="22"/>
          <w:szCs w:val="22"/>
        </w:rPr>
        <w:t xml:space="preserve">” means personal health information within the meaning of PHIPA that is in the custody or under the control of Physician and held in the </w:t>
      </w:r>
      <w:r w:rsidRPr="005A48FA">
        <w:rPr>
          <w:rFonts w:asciiTheme="minorHAnsi" w:hAnsiTheme="minorHAnsi"/>
          <w:bCs/>
          <w:sz w:val="22"/>
          <w:szCs w:val="22"/>
        </w:rPr>
        <w:t>EMR</w:t>
      </w:r>
      <w:r w:rsidRPr="005A48FA">
        <w:rPr>
          <w:rStyle w:val="ChrBld"/>
          <w:rFonts w:asciiTheme="minorHAnsi" w:hAnsiTheme="minorHAnsi"/>
          <w:b w:val="0"/>
          <w:bCs/>
          <w:sz w:val="22"/>
          <w:szCs w:val="22"/>
        </w:rPr>
        <w:t xml:space="preserve">; </w:t>
      </w:r>
    </w:p>
    <w:p w14:paraId="27968F8F" w14:textId="77777777" w:rsidR="005A48FA" w:rsidRPr="005A48FA" w:rsidRDefault="005A48FA" w:rsidP="005A48FA">
      <w:pPr>
        <w:pStyle w:val="MTArt2L3"/>
        <w:numPr>
          <w:ilvl w:val="2"/>
          <w:numId w:val="2"/>
        </w:numPr>
        <w:spacing w:line="276" w:lineRule="auto"/>
        <w:rPr>
          <w:rStyle w:val="ChrBld"/>
          <w:rFonts w:asciiTheme="minorHAnsi" w:hAnsiTheme="minorHAnsi"/>
          <w:b w:val="0"/>
          <w:sz w:val="22"/>
          <w:szCs w:val="22"/>
        </w:rPr>
      </w:pPr>
      <w:r w:rsidRPr="005A48FA">
        <w:rPr>
          <w:rStyle w:val="ChrBld"/>
          <w:rFonts w:asciiTheme="minorHAnsi" w:hAnsiTheme="minorHAnsi"/>
          <w:b w:val="0"/>
          <w:bCs/>
          <w:sz w:val="22"/>
          <w:szCs w:val="22"/>
        </w:rPr>
        <w:t>“</w:t>
      </w:r>
      <w:r w:rsidRPr="005A48FA">
        <w:rPr>
          <w:rStyle w:val="ChrBld"/>
          <w:rFonts w:asciiTheme="minorHAnsi" w:hAnsiTheme="minorHAnsi"/>
          <w:b w:val="0"/>
          <w:sz w:val="22"/>
          <w:szCs w:val="22"/>
        </w:rPr>
        <w:t>PHIPA</w:t>
      </w:r>
      <w:r w:rsidRPr="005A48FA">
        <w:rPr>
          <w:rStyle w:val="ChrBld"/>
          <w:rFonts w:asciiTheme="minorHAnsi" w:hAnsiTheme="minorHAnsi"/>
          <w:b w:val="0"/>
          <w:bCs/>
          <w:sz w:val="22"/>
          <w:szCs w:val="22"/>
        </w:rPr>
        <w:t xml:space="preserve">” means the </w:t>
      </w:r>
      <w:r w:rsidRPr="005A48FA">
        <w:rPr>
          <w:rStyle w:val="ChrBld"/>
          <w:rFonts w:asciiTheme="minorHAnsi" w:hAnsiTheme="minorHAnsi"/>
          <w:b w:val="0"/>
          <w:bCs/>
          <w:i/>
          <w:sz w:val="22"/>
          <w:szCs w:val="22"/>
        </w:rPr>
        <w:t>Personal Health Information Protection Act, 2004</w:t>
      </w:r>
      <w:r w:rsidRPr="005A48FA">
        <w:rPr>
          <w:rStyle w:val="ChrBld"/>
          <w:rFonts w:asciiTheme="minorHAnsi" w:hAnsiTheme="minorHAnsi"/>
          <w:b w:val="0"/>
          <w:bCs/>
          <w:sz w:val="22"/>
          <w:szCs w:val="22"/>
        </w:rPr>
        <w:t xml:space="preserve"> (Ontario);</w:t>
      </w:r>
    </w:p>
    <w:p w14:paraId="560E25F5" w14:textId="77777777" w:rsidR="005A48FA" w:rsidRPr="005A48FA" w:rsidRDefault="005A48FA" w:rsidP="005A48FA">
      <w:pPr>
        <w:pStyle w:val="MTArt2L3"/>
        <w:numPr>
          <w:ilvl w:val="2"/>
          <w:numId w:val="2"/>
        </w:numPr>
        <w:spacing w:line="276" w:lineRule="auto"/>
        <w:rPr>
          <w:rStyle w:val="ChrBld"/>
          <w:rFonts w:asciiTheme="minorHAnsi" w:hAnsiTheme="minorHAnsi"/>
          <w:b w:val="0"/>
          <w:sz w:val="22"/>
          <w:szCs w:val="22"/>
        </w:rPr>
      </w:pPr>
      <w:proofErr w:type="gramStart"/>
      <w:r w:rsidRPr="005A48FA">
        <w:rPr>
          <w:rStyle w:val="ChrBld"/>
          <w:rFonts w:asciiTheme="minorHAnsi" w:hAnsiTheme="minorHAnsi"/>
          <w:b w:val="0"/>
          <w:bCs/>
          <w:sz w:val="22"/>
          <w:szCs w:val="22"/>
        </w:rPr>
        <w:t>”Representative</w:t>
      </w:r>
      <w:proofErr w:type="gramEnd"/>
      <w:r w:rsidRPr="005A48FA">
        <w:rPr>
          <w:rStyle w:val="ChrBld"/>
          <w:rFonts w:asciiTheme="minorHAnsi" w:hAnsiTheme="minorHAnsi"/>
          <w:b w:val="0"/>
          <w:bCs/>
          <w:sz w:val="22"/>
          <w:szCs w:val="22"/>
        </w:rPr>
        <w:t xml:space="preserve">” is defined in section </w:t>
      </w:r>
      <w:r w:rsidRPr="005A48FA">
        <w:rPr>
          <w:rStyle w:val="ChrBld"/>
          <w:rFonts w:asciiTheme="minorHAnsi" w:hAnsiTheme="minorHAnsi"/>
          <w:b w:val="0"/>
          <w:bCs/>
          <w:sz w:val="22"/>
          <w:szCs w:val="22"/>
        </w:rPr>
        <w:fldChar w:fldCharType="begin"/>
      </w:r>
      <w:r w:rsidRPr="005A48FA">
        <w:rPr>
          <w:rStyle w:val="ChrBld"/>
          <w:rFonts w:asciiTheme="minorHAnsi" w:hAnsiTheme="minorHAnsi"/>
          <w:b w:val="0"/>
          <w:bCs/>
          <w:sz w:val="22"/>
          <w:szCs w:val="22"/>
        </w:rPr>
        <w:instrText xml:space="preserve"> REF _Ref421189728 \r \h  \* MERGEFORMAT </w:instrText>
      </w:r>
      <w:r w:rsidRPr="005A48FA">
        <w:rPr>
          <w:rStyle w:val="ChrBld"/>
          <w:rFonts w:asciiTheme="minorHAnsi" w:hAnsiTheme="minorHAnsi"/>
          <w:b w:val="0"/>
          <w:bCs/>
          <w:sz w:val="22"/>
          <w:szCs w:val="22"/>
        </w:rPr>
      </w:r>
      <w:r w:rsidRPr="005A48FA">
        <w:rPr>
          <w:rStyle w:val="ChrBld"/>
          <w:rFonts w:asciiTheme="minorHAnsi" w:hAnsiTheme="minorHAnsi"/>
          <w:b w:val="0"/>
          <w:bCs/>
          <w:sz w:val="22"/>
          <w:szCs w:val="22"/>
        </w:rPr>
        <w:fldChar w:fldCharType="separate"/>
      </w:r>
      <w:r w:rsidRPr="005A48FA">
        <w:rPr>
          <w:rStyle w:val="ChrBld"/>
          <w:rFonts w:asciiTheme="minorHAnsi" w:hAnsiTheme="minorHAnsi"/>
          <w:b w:val="0"/>
          <w:bCs/>
          <w:sz w:val="22"/>
          <w:szCs w:val="22"/>
        </w:rPr>
        <w:t>1</w:t>
      </w:r>
      <w:r w:rsidR="00F57E1E">
        <w:rPr>
          <w:rStyle w:val="ChrBld"/>
          <w:rFonts w:asciiTheme="minorHAnsi" w:hAnsiTheme="minorHAnsi"/>
          <w:b w:val="0"/>
          <w:bCs/>
          <w:sz w:val="22"/>
          <w:szCs w:val="22"/>
        </w:rPr>
        <w:t>2</w:t>
      </w:r>
      <w:r w:rsidRPr="005A48FA">
        <w:rPr>
          <w:rStyle w:val="ChrBld"/>
          <w:rFonts w:asciiTheme="minorHAnsi" w:hAnsiTheme="minorHAnsi"/>
          <w:b w:val="0"/>
          <w:bCs/>
          <w:sz w:val="22"/>
          <w:szCs w:val="22"/>
        </w:rPr>
        <w:t>.1</w:t>
      </w:r>
      <w:r w:rsidRPr="005A48FA">
        <w:rPr>
          <w:rStyle w:val="ChrBld"/>
          <w:rFonts w:asciiTheme="minorHAnsi" w:hAnsiTheme="minorHAnsi"/>
          <w:b w:val="0"/>
          <w:bCs/>
          <w:sz w:val="22"/>
          <w:szCs w:val="22"/>
        </w:rPr>
        <w:fldChar w:fldCharType="end"/>
      </w:r>
      <w:r w:rsidRPr="005A48FA">
        <w:rPr>
          <w:rStyle w:val="ChrBld"/>
          <w:rFonts w:asciiTheme="minorHAnsi" w:hAnsiTheme="minorHAnsi"/>
          <w:b w:val="0"/>
          <w:bCs/>
          <w:sz w:val="22"/>
          <w:szCs w:val="22"/>
        </w:rPr>
        <w:t>;</w:t>
      </w:r>
    </w:p>
    <w:p w14:paraId="77D30D01" w14:textId="77777777" w:rsidR="005A48FA" w:rsidRPr="005A48FA" w:rsidRDefault="005A48FA" w:rsidP="005A48FA">
      <w:pPr>
        <w:pStyle w:val="MTArt2L3"/>
        <w:numPr>
          <w:ilvl w:val="2"/>
          <w:numId w:val="2"/>
        </w:numPr>
        <w:spacing w:line="276" w:lineRule="auto"/>
        <w:rPr>
          <w:rFonts w:asciiTheme="minorHAnsi" w:hAnsiTheme="minorHAnsi"/>
          <w:sz w:val="22"/>
          <w:szCs w:val="22"/>
        </w:rPr>
      </w:pPr>
      <w:r w:rsidRPr="005A48FA">
        <w:rPr>
          <w:rStyle w:val="ChrBld"/>
          <w:rFonts w:asciiTheme="minorHAnsi" w:hAnsiTheme="minorHAnsi"/>
          <w:b w:val="0"/>
          <w:bCs/>
          <w:sz w:val="22"/>
          <w:szCs w:val="22"/>
        </w:rPr>
        <w:t xml:space="preserve">“User Terms and Conditions” is defined in section </w:t>
      </w:r>
      <w:r w:rsidRPr="005A48FA">
        <w:rPr>
          <w:rStyle w:val="ChrBld"/>
          <w:rFonts w:asciiTheme="minorHAnsi" w:hAnsiTheme="minorHAnsi"/>
          <w:b w:val="0"/>
          <w:bCs/>
          <w:sz w:val="22"/>
          <w:szCs w:val="22"/>
        </w:rPr>
        <w:fldChar w:fldCharType="begin"/>
      </w:r>
      <w:r w:rsidRPr="005A48FA">
        <w:rPr>
          <w:rStyle w:val="ChrBld"/>
          <w:rFonts w:asciiTheme="minorHAnsi" w:hAnsiTheme="minorHAnsi"/>
          <w:b w:val="0"/>
          <w:bCs/>
          <w:sz w:val="22"/>
          <w:szCs w:val="22"/>
        </w:rPr>
        <w:instrText xml:space="preserve"> REF _Ref421189946 \w \h  \* MERGEFORMAT </w:instrText>
      </w:r>
      <w:r w:rsidRPr="005A48FA">
        <w:rPr>
          <w:rStyle w:val="ChrBld"/>
          <w:rFonts w:asciiTheme="minorHAnsi" w:hAnsiTheme="minorHAnsi"/>
          <w:b w:val="0"/>
          <w:bCs/>
          <w:sz w:val="22"/>
          <w:szCs w:val="22"/>
        </w:rPr>
      </w:r>
      <w:r w:rsidRPr="005A48FA">
        <w:rPr>
          <w:rStyle w:val="ChrBld"/>
          <w:rFonts w:asciiTheme="minorHAnsi" w:hAnsiTheme="minorHAnsi"/>
          <w:b w:val="0"/>
          <w:bCs/>
          <w:sz w:val="22"/>
          <w:szCs w:val="22"/>
        </w:rPr>
        <w:fldChar w:fldCharType="separate"/>
      </w:r>
      <w:r w:rsidRPr="005A48FA">
        <w:rPr>
          <w:rStyle w:val="ChrBld"/>
          <w:rFonts w:asciiTheme="minorHAnsi" w:hAnsiTheme="minorHAnsi"/>
          <w:b w:val="0"/>
          <w:bCs/>
          <w:sz w:val="22"/>
          <w:szCs w:val="22"/>
        </w:rPr>
        <w:t>4.1(c)</w:t>
      </w:r>
      <w:r w:rsidRPr="005A48FA">
        <w:rPr>
          <w:rStyle w:val="ChrBld"/>
          <w:rFonts w:asciiTheme="minorHAnsi" w:hAnsiTheme="minorHAnsi"/>
          <w:b w:val="0"/>
          <w:bCs/>
          <w:sz w:val="22"/>
          <w:szCs w:val="22"/>
        </w:rPr>
        <w:fldChar w:fldCharType="end"/>
      </w:r>
      <w:r w:rsidRPr="005A48FA">
        <w:rPr>
          <w:rStyle w:val="ChrBld"/>
          <w:rFonts w:asciiTheme="minorHAnsi" w:hAnsiTheme="minorHAnsi"/>
          <w:b w:val="0"/>
          <w:bCs/>
          <w:sz w:val="22"/>
          <w:szCs w:val="22"/>
        </w:rPr>
        <w:t>.</w:t>
      </w:r>
    </w:p>
    <w:p w14:paraId="76A6D9DE" w14:textId="77777777" w:rsidR="005A48FA" w:rsidRPr="00725398" w:rsidRDefault="005A48FA" w:rsidP="005A48FA">
      <w:pPr>
        <w:pStyle w:val="MTArt2L1"/>
        <w:numPr>
          <w:ilvl w:val="0"/>
          <w:numId w:val="2"/>
        </w:numPr>
        <w:spacing w:line="276" w:lineRule="auto"/>
        <w:rPr>
          <w:rFonts w:asciiTheme="minorHAnsi" w:hAnsiTheme="minorHAnsi"/>
          <w:b w:val="0"/>
          <w:sz w:val="22"/>
          <w:szCs w:val="22"/>
        </w:rPr>
      </w:pPr>
      <w:r w:rsidRPr="00725398">
        <w:rPr>
          <w:rFonts w:asciiTheme="minorHAnsi" w:hAnsiTheme="minorHAnsi"/>
          <w:b w:val="0"/>
          <w:sz w:val="22"/>
          <w:szCs w:val="22"/>
        </w:rPr>
        <w:t xml:space="preserve"> – STATUTORY COMPLIANCE</w:t>
      </w:r>
    </w:p>
    <w:p w14:paraId="7A011940" w14:textId="77777777" w:rsidR="005A48FA" w:rsidRPr="00725398" w:rsidRDefault="005A48FA" w:rsidP="005A48FA">
      <w:pPr>
        <w:pStyle w:val="MTArt2L2"/>
        <w:keepNext/>
        <w:numPr>
          <w:ilvl w:val="1"/>
          <w:numId w:val="2"/>
        </w:numPr>
        <w:spacing w:line="276" w:lineRule="auto"/>
        <w:rPr>
          <w:rFonts w:asciiTheme="minorHAnsi" w:hAnsiTheme="minorHAnsi"/>
          <w:sz w:val="22"/>
          <w:szCs w:val="22"/>
        </w:rPr>
      </w:pPr>
      <w:r w:rsidRPr="00725398">
        <w:rPr>
          <w:rFonts w:asciiTheme="minorHAnsi" w:hAnsiTheme="minorHAnsi"/>
          <w:sz w:val="22"/>
          <w:szCs w:val="22"/>
        </w:rPr>
        <w:t>Each party acknowledges and agrees that:</w:t>
      </w:r>
    </w:p>
    <w:p w14:paraId="173292FB" w14:textId="77777777" w:rsidR="005A48FA" w:rsidRPr="00725398" w:rsidRDefault="005A48FA" w:rsidP="005A48FA">
      <w:pPr>
        <w:pStyle w:val="MTArt2L3"/>
        <w:numPr>
          <w:ilvl w:val="2"/>
          <w:numId w:val="2"/>
        </w:numPr>
        <w:spacing w:line="276" w:lineRule="auto"/>
        <w:rPr>
          <w:rFonts w:asciiTheme="minorHAnsi" w:hAnsiTheme="minorHAnsi"/>
          <w:sz w:val="22"/>
          <w:szCs w:val="22"/>
        </w:rPr>
      </w:pPr>
      <w:r w:rsidRPr="00725398">
        <w:rPr>
          <w:rFonts w:asciiTheme="minorHAnsi" w:hAnsiTheme="minorHAnsi"/>
          <w:sz w:val="22"/>
          <w:szCs w:val="22"/>
        </w:rPr>
        <w:t>it is subject to PHIPA in regard to the PHI;</w:t>
      </w:r>
    </w:p>
    <w:p w14:paraId="0A3D5BDD" w14:textId="77777777" w:rsidR="005A48FA" w:rsidRPr="00725398" w:rsidRDefault="005A48FA" w:rsidP="005A48FA">
      <w:pPr>
        <w:pStyle w:val="MTArt2L3"/>
        <w:numPr>
          <w:ilvl w:val="2"/>
          <w:numId w:val="2"/>
        </w:numPr>
        <w:spacing w:line="276" w:lineRule="auto"/>
        <w:rPr>
          <w:rFonts w:asciiTheme="minorHAnsi" w:hAnsiTheme="minorHAnsi"/>
          <w:sz w:val="22"/>
          <w:szCs w:val="22"/>
          <w:highlight w:val="yellow"/>
        </w:rPr>
      </w:pPr>
      <w:r w:rsidRPr="00725398">
        <w:rPr>
          <w:rFonts w:asciiTheme="minorHAnsi" w:hAnsiTheme="minorHAnsi"/>
          <w:sz w:val="22"/>
          <w:szCs w:val="22"/>
        </w:rPr>
        <w:t xml:space="preserve">the </w:t>
      </w:r>
      <w:r w:rsidRPr="00725398">
        <w:rPr>
          <w:rFonts w:asciiTheme="minorHAnsi" w:hAnsiTheme="minorHAnsi"/>
          <w:sz w:val="22"/>
          <w:szCs w:val="22"/>
          <w:highlight w:val="yellow"/>
        </w:rPr>
        <w:t>viewing and printing of PHI by FHT</w:t>
      </w:r>
      <w:r w:rsidRPr="00725398">
        <w:rPr>
          <w:rFonts w:asciiTheme="minorHAnsi" w:hAnsiTheme="minorHAnsi"/>
          <w:sz w:val="22"/>
          <w:szCs w:val="22"/>
        </w:rPr>
        <w:t xml:space="preserve"> through the </w:t>
      </w:r>
      <w:r w:rsidRPr="00725398">
        <w:rPr>
          <w:rFonts w:asciiTheme="minorHAnsi" w:hAnsiTheme="minorHAnsi"/>
          <w:bCs/>
          <w:sz w:val="22"/>
          <w:szCs w:val="22"/>
        </w:rPr>
        <w:t>EMR</w:t>
      </w:r>
      <w:r w:rsidRPr="00725398">
        <w:rPr>
          <w:rFonts w:asciiTheme="minorHAnsi" w:hAnsiTheme="minorHAnsi"/>
          <w:sz w:val="22"/>
          <w:szCs w:val="22"/>
        </w:rPr>
        <w:t xml:space="preserve"> constitutes the disclosure of the PHI by Physician to FHT and the collection of PHI by FHT pursuant to PHIPA; </w:t>
      </w:r>
      <w:r w:rsidRPr="00725398">
        <w:rPr>
          <w:rFonts w:asciiTheme="minorHAnsi" w:hAnsiTheme="minorHAnsi"/>
          <w:sz w:val="22"/>
          <w:szCs w:val="22"/>
          <w:highlight w:val="yellow"/>
        </w:rPr>
        <w:t>&lt;do you need to also document in Physician’s EMR?&gt;</w:t>
      </w:r>
    </w:p>
    <w:p w14:paraId="6EF9D4FF" w14:textId="77777777" w:rsidR="005A48FA" w:rsidRPr="00725398" w:rsidRDefault="005A48FA" w:rsidP="005A48FA">
      <w:pPr>
        <w:pStyle w:val="MTArt2L3"/>
        <w:numPr>
          <w:ilvl w:val="2"/>
          <w:numId w:val="2"/>
        </w:numPr>
        <w:spacing w:line="276" w:lineRule="auto"/>
        <w:rPr>
          <w:rFonts w:asciiTheme="minorHAnsi" w:hAnsiTheme="minorHAnsi"/>
          <w:sz w:val="22"/>
          <w:szCs w:val="22"/>
        </w:rPr>
      </w:pPr>
      <w:r w:rsidRPr="00725398">
        <w:rPr>
          <w:rFonts w:asciiTheme="minorHAnsi" w:hAnsiTheme="minorHAnsi"/>
          <w:sz w:val="22"/>
          <w:szCs w:val="22"/>
        </w:rPr>
        <w:t>under PHIPA, a Custodian is deemed to have the implied consent of its patients when disclosing PHI to another Custodian for the purpose of providing health care or assisting in providing health care to the individual to whom the personal information relates (unless instructed otherwise by the individual); and</w:t>
      </w:r>
    </w:p>
    <w:p w14:paraId="016D1ED2" w14:textId="77777777" w:rsidR="005A48FA" w:rsidRPr="00725398" w:rsidRDefault="005A48FA" w:rsidP="005A48FA">
      <w:pPr>
        <w:pStyle w:val="MTArt2L3"/>
        <w:numPr>
          <w:ilvl w:val="2"/>
          <w:numId w:val="2"/>
        </w:numPr>
        <w:spacing w:line="276" w:lineRule="auto"/>
        <w:rPr>
          <w:rFonts w:asciiTheme="minorHAnsi" w:hAnsiTheme="minorHAnsi"/>
          <w:sz w:val="22"/>
          <w:szCs w:val="22"/>
        </w:rPr>
      </w:pPr>
      <w:r w:rsidRPr="00725398">
        <w:rPr>
          <w:rFonts w:asciiTheme="minorHAnsi" w:hAnsiTheme="minorHAnsi"/>
          <w:sz w:val="22"/>
          <w:szCs w:val="22"/>
        </w:rPr>
        <w:lastRenderedPageBreak/>
        <w:t>a Custodian is prohibited from collecting, using or disclosing PHI, except as permitted by PHIPA, if and to the extent that they are aware that the Patient has withheld or withdrawn consent to such collection, use or disclosure.</w:t>
      </w:r>
    </w:p>
    <w:p w14:paraId="52440C38" w14:textId="77777777" w:rsidR="005A48FA" w:rsidRPr="00725398" w:rsidRDefault="005A48FA" w:rsidP="005A48FA">
      <w:pPr>
        <w:pStyle w:val="MTArt2L1"/>
        <w:numPr>
          <w:ilvl w:val="0"/>
          <w:numId w:val="2"/>
        </w:numPr>
        <w:spacing w:line="276" w:lineRule="auto"/>
        <w:rPr>
          <w:rFonts w:asciiTheme="minorHAnsi" w:hAnsiTheme="minorHAnsi"/>
          <w:b w:val="0"/>
          <w:sz w:val="22"/>
          <w:szCs w:val="22"/>
        </w:rPr>
      </w:pPr>
      <w:r w:rsidRPr="00725398">
        <w:rPr>
          <w:rFonts w:asciiTheme="minorHAnsi" w:hAnsiTheme="minorHAnsi"/>
          <w:b w:val="0"/>
          <w:sz w:val="22"/>
          <w:szCs w:val="22"/>
        </w:rPr>
        <w:t xml:space="preserve"> – Relationship of the parties</w:t>
      </w:r>
    </w:p>
    <w:p w14:paraId="1795A773"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Fonts w:asciiTheme="minorHAnsi" w:hAnsiTheme="minorHAnsi"/>
          <w:sz w:val="22"/>
          <w:szCs w:val="22"/>
        </w:rPr>
        <w:t xml:space="preserve">Physician and FHT are Custodians.  </w:t>
      </w:r>
    </w:p>
    <w:p w14:paraId="6345A351"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Fonts w:asciiTheme="minorHAnsi" w:hAnsiTheme="minorHAnsi"/>
          <w:sz w:val="22"/>
          <w:szCs w:val="22"/>
        </w:rPr>
        <w:t>Nothing in this Agreement, shall be construed so as to imply, constitute or create a partnership, employment, joint venture or agency relationship between the parties and nothing contained in this Agreement or arising from the terms of this Agreement shall be construed to confer on any party any right, authority or power to act for, or to assume, create or undertake any obligation or responsibility on behalf of any other of them.</w:t>
      </w:r>
    </w:p>
    <w:p w14:paraId="019751A4" w14:textId="77777777" w:rsidR="005A48FA" w:rsidRPr="00725398" w:rsidRDefault="005A48FA" w:rsidP="005A48FA">
      <w:pPr>
        <w:pStyle w:val="MTArt2L1"/>
        <w:numPr>
          <w:ilvl w:val="0"/>
          <w:numId w:val="2"/>
        </w:numPr>
        <w:spacing w:line="276" w:lineRule="auto"/>
        <w:rPr>
          <w:rFonts w:asciiTheme="minorHAnsi" w:hAnsiTheme="minorHAnsi"/>
          <w:b w:val="0"/>
          <w:sz w:val="22"/>
          <w:szCs w:val="22"/>
        </w:rPr>
      </w:pPr>
      <w:r w:rsidRPr="00725398">
        <w:rPr>
          <w:rFonts w:asciiTheme="minorHAnsi" w:hAnsiTheme="minorHAnsi"/>
          <w:b w:val="0"/>
          <w:sz w:val="22"/>
          <w:szCs w:val="22"/>
        </w:rPr>
        <w:t xml:space="preserve"> – ACCESS TO EMR</w:t>
      </w:r>
    </w:p>
    <w:p w14:paraId="2523B3AE" w14:textId="77777777" w:rsidR="005A48FA" w:rsidRPr="00725398" w:rsidRDefault="005A48FA" w:rsidP="005A48FA">
      <w:pPr>
        <w:pStyle w:val="MTArt2L2"/>
        <w:numPr>
          <w:ilvl w:val="1"/>
          <w:numId w:val="2"/>
        </w:numPr>
        <w:spacing w:line="276" w:lineRule="auto"/>
        <w:rPr>
          <w:rFonts w:asciiTheme="minorHAnsi" w:hAnsiTheme="minorHAnsi"/>
          <w:sz w:val="22"/>
          <w:szCs w:val="22"/>
        </w:rPr>
      </w:pPr>
      <w:bookmarkStart w:id="4" w:name="_Ref121480755"/>
      <w:r w:rsidRPr="00725398">
        <w:rPr>
          <w:rFonts w:asciiTheme="minorHAnsi" w:hAnsiTheme="minorHAnsi"/>
          <w:sz w:val="22"/>
          <w:szCs w:val="22"/>
        </w:rPr>
        <w:t>FHT’s access to the EMR is conditional upon:</w:t>
      </w:r>
    </w:p>
    <w:p w14:paraId="65B0EF67" w14:textId="77777777" w:rsidR="005A48FA" w:rsidRPr="00725398" w:rsidRDefault="005A48FA" w:rsidP="005A48FA">
      <w:pPr>
        <w:pStyle w:val="MTArt2L3"/>
        <w:numPr>
          <w:ilvl w:val="2"/>
          <w:numId w:val="2"/>
        </w:numPr>
        <w:spacing w:line="276" w:lineRule="auto"/>
        <w:rPr>
          <w:rFonts w:asciiTheme="minorHAnsi" w:hAnsiTheme="minorHAnsi"/>
          <w:sz w:val="22"/>
          <w:szCs w:val="22"/>
        </w:rPr>
      </w:pPr>
      <w:bookmarkStart w:id="5" w:name="_Ref421189924"/>
      <w:r w:rsidRPr="00725398">
        <w:rPr>
          <w:rFonts w:asciiTheme="minorHAnsi" w:hAnsiTheme="minorHAnsi"/>
          <w:sz w:val="22"/>
          <w:szCs w:val="22"/>
        </w:rPr>
        <w:t>FHT providing to Physician a list of individuals (independent contractors, employees or consultants) who are providing health care services on behalf of and supervised by FHT (“FHT Personnel”);</w:t>
      </w:r>
      <w:bookmarkEnd w:id="5"/>
    </w:p>
    <w:p w14:paraId="4FDD3BEA" w14:textId="77777777" w:rsidR="005A48FA" w:rsidRPr="00725398" w:rsidRDefault="005A48FA" w:rsidP="005A48FA">
      <w:pPr>
        <w:pStyle w:val="MTArt2L3"/>
        <w:numPr>
          <w:ilvl w:val="2"/>
          <w:numId w:val="2"/>
        </w:numPr>
        <w:spacing w:line="276" w:lineRule="auto"/>
        <w:rPr>
          <w:rFonts w:asciiTheme="minorHAnsi" w:hAnsiTheme="minorHAnsi"/>
          <w:sz w:val="22"/>
          <w:szCs w:val="22"/>
        </w:rPr>
      </w:pPr>
      <w:bookmarkStart w:id="6" w:name="_Ref390604537"/>
      <w:r w:rsidRPr="00725398">
        <w:rPr>
          <w:rFonts w:asciiTheme="minorHAnsi" w:hAnsiTheme="minorHAnsi"/>
          <w:sz w:val="22"/>
          <w:szCs w:val="22"/>
        </w:rPr>
        <w:t>Physician being satisfied that each of the FHT Personnel is providing health care services to FHT sufficiently often or to a sufficient number of Patients to warrant his or her being permitted such access, each such confirmed FHT Personnel member being an “Authorized FHT User”;</w:t>
      </w:r>
      <w:bookmarkEnd w:id="6"/>
    </w:p>
    <w:p w14:paraId="75505AF8" w14:textId="77777777" w:rsidR="005A48FA" w:rsidRPr="00725398" w:rsidRDefault="005A48FA" w:rsidP="005A48FA">
      <w:pPr>
        <w:pStyle w:val="MTArt2L3"/>
        <w:numPr>
          <w:ilvl w:val="2"/>
          <w:numId w:val="2"/>
        </w:numPr>
        <w:spacing w:line="276" w:lineRule="auto"/>
        <w:rPr>
          <w:rFonts w:asciiTheme="minorHAnsi" w:hAnsiTheme="minorHAnsi"/>
          <w:sz w:val="22"/>
          <w:szCs w:val="22"/>
        </w:rPr>
      </w:pPr>
      <w:bookmarkStart w:id="7" w:name="_Ref421189946"/>
      <w:bookmarkStart w:id="8" w:name="_Ref121478904"/>
      <w:bookmarkEnd w:id="4"/>
      <w:r w:rsidRPr="00725398">
        <w:rPr>
          <w:rFonts w:asciiTheme="minorHAnsi" w:hAnsiTheme="minorHAnsi"/>
          <w:sz w:val="22"/>
          <w:szCs w:val="22"/>
        </w:rPr>
        <w:t>the Authorized FHT User having agreed to any terms and conditions imposed on users of the EMR, as amended from time to time (“User Terms and Conditions”);</w:t>
      </w:r>
      <w:bookmarkEnd w:id="7"/>
      <w:r w:rsidRPr="00725398">
        <w:rPr>
          <w:rFonts w:asciiTheme="minorHAnsi" w:hAnsiTheme="minorHAnsi"/>
          <w:sz w:val="22"/>
          <w:szCs w:val="22"/>
        </w:rPr>
        <w:t xml:space="preserve"> </w:t>
      </w:r>
      <w:r w:rsidRPr="00725398">
        <w:rPr>
          <w:rFonts w:asciiTheme="minorHAnsi" w:hAnsiTheme="minorHAnsi"/>
          <w:sz w:val="22"/>
          <w:szCs w:val="22"/>
          <w:highlight w:val="yellow"/>
        </w:rPr>
        <w:t>&lt;see Schedule A&gt;</w:t>
      </w:r>
      <w:r w:rsidRPr="00725398">
        <w:rPr>
          <w:rFonts w:asciiTheme="minorHAnsi" w:hAnsiTheme="minorHAnsi"/>
          <w:sz w:val="22"/>
          <w:szCs w:val="22"/>
        </w:rPr>
        <w:t xml:space="preserve"> and</w:t>
      </w:r>
    </w:p>
    <w:p w14:paraId="26BEC991" w14:textId="77777777" w:rsidR="005A48FA" w:rsidRPr="00725398" w:rsidRDefault="005A48FA" w:rsidP="005A48FA">
      <w:pPr>
        <w:pStyle w:val="MTArt2L3"/>
        <w:numPr>
          <w:ilvl w:val="2"/>
          <w:numId w:val="2"/>
        </w:numPr>
        <w:spacing w:line="276" w:lineRule="auto"/>
        <w:rPr>
          <w:rFonts w:asciiTheme="minorHAnsi" w:hAnsiTheme="minorHAnsi"/>
          <w:sz w:val="22"/>
          <w:szCs w:val="22"/>
        </w:rPr>
      </w:pPr>
      <w:r w:rsidRPr="00725398">
        <w:rPr>
          <w:rFonts w:asciiTheme="minorHAnsi" w:hAnsiTheme="minorHAnsi"/>
          <w:sz w:val="22"/>
          <w:szCs w:val="22"/>
        </w:rPr>
        <w:t>the Authorized FHT User complying with this Agreement, PHIPA, the User Terms and Conditions and any other policies or terms established for users of the EMR by Physician from time to time that are communicated to FHT.</w:t>
      </w:r>
    </w:p>
    <w:p w14:paraId="004781B1"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Fonts w:asciiTheme="minorHAnsi" w:hAnsiTheme="minorHAnsi"/>
          <w:sz w:val="22"/>
          <w:szCs w:val="22"/>
        </w:rPr>
        <w:t>Physician is responsible for assigning and revoking from time to time user accounts and passwords for the Authorized FHT Users.</w:t>
      </w:r>
    </w:p>
    <w:p w14:paraId="524717C0"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Fonts w:asciiTheme="minorHAnsi" w:hAnsiTheme="minorHAnsi"/>
          <w:sz w:val="22"/>
          <w:szCs w:val="22"/>
        </w:rPr>
        <w:t>If FHT suspends or puts an Authorized FHT User on leave, FHT shall immediately give notice to Physician which notice shall include a brief summary of the reasons for such suspension or leave.</w:t>
      </w:r>
    </w:p>
    <w:p w14:paraId="0C67004A"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Fonts w:asciiTheme="minorHAnsi" w:hAnsiTheme="minorHAnsi"/>
          <w:sz w:val="22"/>
          <w:szCs w:val="22"/>
        </w:rPr>
        <w:t>If Physician is of the view that an Authorized FHT User has repeatedly or materially failed to comply with FHT’s responsibilities under this Agreement, the User Terms and Condition, any additional policies or terms of use of the EMR or PHIPA, or is otherwise acting in a manner so as to jeopardize the security of the EMR or any PHI, or interfere with the operation of the EMR, Physician may give notice to Authorized FHT User (copying FHT’s Representative) of the grounds for such view and terminate their access to the EMR.</w:t>
      </w:r>
    </w:p>
    <w:p w14:paraId="6682C915"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Fonts w:asciiTheme="minorHAnsi" w:hAnsiTheme="minorHAnsi"/>
          <w:sz w:val="22"/>
          <w:szCs w:val="22"/>
        </w:rPr>
        <w:lastRenderedPageBreak/>
        <w:t xml:space="preserve">FHT will access the PHI of Patients only in compliance with this Agreement. </w:t>
      </w:r>
    </w:p>
    <w:p w14:paraId="42691F4B"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Fonts w:asciiTheme="minorHAnsi" w:hAnsiTheme="minorHAnsi"/>
          <w:sz w:val="22"/>
          <w:szCs w:val="22"/>
        </w:rPr>
        <w:t>FHT acknowledges that it is accessing the PHI in the EMR on an “AS IS” basis, at its own discretion and risk.  Physician does not represent, warrant or guarantee the accuracy or timeliness of the information in the EMR.  Physician shall not be held liable or responsible in any way for the clinical uses of, or decision-making processes relating to, FHT’s use of the PHI in the EMR.</w:t>
      </w:r>
    </w:p>
    <w:p w14:paraId="55E252F7"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Fonts w:asciiTheme="minorHAnsi" w:hAnsiTheme="minorHAnsi"/>
          <w:sz w:val="22"/>
          <w:szCs w:val="22"/>
        </w:rPr>
        <w:t>FHT agrees to notify Physician immediately of any privacy breach related to PHI accessed in the EMR (i.e., PHI has been stolen or lost, or a person other than FHT has obtained unauthorized access to it, or that its FHT Personnel have used, disclosed or disposed of the PHI other than as contemplated in this Agreement).</w:t>
      </w:r>
    </w:p>
    <w:bookmarkEnd w:id="8"/>
    <w:p w14:paraId="6695BBF3" w14:textId="77777777" w:rsidR="005A48FA" w:rsidRPr="00725398" w:rsidRDefault="005A48FA" w:rsidP="005A48FA">
      <w:pPr>
        <w:pStyle w:val="MTArt2L1"/>
        <w:numPr>
          <w:ilvl w:val="0"/>
          <w:numId w:val="2"/>
        </w:numPr>
        <w:spacing w:line="276" w:lineRule="auto"/>
        <w:rPr>
          <w:rFonts w:asciiTheme="minorHAnsi" w:hAnsiTheme="minorHAnsi"/>
          <w:b w:val="0"/>
          <w:sz w:val="22"/>
          <w:szCs w:val="22"/>
        </w:rPr>
      </w:pPr>
      <w:r w:rsidRPr="00725398">
        <w:rPr>
          <w:rFonts w:asciiTheme="minorHAnsi" w:hAnsiTheme="minorHAnsi"/>
          <w:b w:val="0"/>
          <w:sz w:val="22"/>
          <w:szCs w:val="22"/>
        </w:rPr>
        <w:t xml:space="preserve"> – APPROPRIATE USE OF Personal Health Information</w:t>
      </w:r>
    </w:p>
    <w:p w14:paraId="19583A89"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Fonts w:asciiTheme="minorHAnsi" w:hAnsiTheme="minorHAnsi"/>
          <w:sz w:val="22"/>
          <w:szCs w:val="22"/>
        </w:rPr>
        <w:t>As between the parties, PHI shall remain the property of Physician for purposes of this Agreement.</w:t>
      </w:r>
    </w:p>
    <w:p w14:paraId="68CA6AC4"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Fonts w:asciiTheme="minorHAnsi" w:hAnsiTheme="minorHAnsi"/>
          <w:sz w:val="22"/>
          <w:szCs w:val="22"/>
        </w:rPr>
        <w:t>If a Patient has instructed Physician not to disclose some or all of their PHI that could reasonably be required to provide health care to the Patient, or assist in providing health care to the Patient, Physician shall ensure that the PHI is masked and identified as PHI that has restrictions on its disclosure.</w:t>
      </w:r>
    </w:p>
    <w:p w14:paraId="386EC89B" w14:textId="77777777" w:rsidR="005A48FA" w:rsidRPr="00725398" w:rsidRDefault="005A48FA" w:rsidP="005A48FA">
      <w:pPr>
        <w:pStyle w:val="MTArt2L2"/>
        <w:numPr>
          <w:ilvl w:val="1"/>
          <w:numId w:val="2"/>
        </w:numPr>
        <w:spacing w:line="276" w:lineRule="auto"/>
        <w:rPr>
          <w:rFonts w:asciiTheme="minorHAnsi" w:hAnsiTheme="minorHAnsi"/>
          <w:sz w:val="22"/>
          <w:szCs w:val="22"/>
        </w:rPr>
      </w:pPr>
      <w:bookmarkStart w:id="9" w:name="_Ref121482764"/>
      <w:r w:rsidRPr="00725398">
        <w:rPr>
          <w:rFonts w:asciiTheme="minorHAnsi" w:hAnsiTheme="minorHAnsi"/>
          <w:sz w:val="22"/>
          <w:szCs w:val="22"/>
        </w:rPr>
        <w:t>PHI collected by FHT shall be in the custody and/or under the control of FHT for the purposes of this Agreement and PHIPA, and FHT shall, subject to section 5.5, be subject to all of the duties and obligations of a Custodian in respect of such</w:t>
      </w:r>
      <w:bookmarkEnd w:id="9"/>
      <w:r w:rsidRPr="00725398">
        <w:rPr>
          <w:rFonts w:asciiTheme="minorHAnsi" w:hAnsiTheme="minorHAnsi"/>
          <w:sz w:val="22"/>
          <w:szCs w:val="22"/>
        </w:rPr>
        <w:t xml:space="preserve"> PHI and the Patient to whom it relates.</w:t>
      </w:r>
    </w:p>
    <w:p w14:paraId="0D12AF43" w14:textId="77777777" w:rsidR="005A48FA" w:rsidRPr="00725398" w:rsidRDefault="005A48FA" w:rsidP="005A48FA">
      <w:pPr>
        <w:pStyle w:val="MTArt2L2"/>
        <w:numPr>
          <w:ilvl w:val="1"/>
          <w:numId w:val="2"/>
        </w:numPr>
        <w:spacing w:line="276" w:lineRule="auto"/>
        <w:rPr>
          <w:rFonts w:asciiTheme="minorHAnsi" w:hAnsiTheme="minorHAnsi"/>
          <w:sz w:val="22"/>
          <w:szCs w:val="22"/>
        </w:rPr>
      </w:pPr>
      <w:bookmarkStart w:id="10" w:name="_Ref220755852"/>
      <w:bookmarkStart w:id="11" w:name="_Ref121482907"/>
      <w:r w:rsidRPr="00725398">
        <w:rPr>
          <w:rFonts w:asciiTheme="minorHAnsi" w:hAnsiTheme="minorHAnsi"/>
          <w:sz w:val="22"/>
          <w:szCs w:val="22"/>
        </w:rPr>
        <w:t>FHT represents and warrants that it has provided training to FHT Personnel with respect to the legal obligations relating to privacy and PHI, generally, and will provide training as required with respect to its specific obligations to protect PHI in the EMR under this Agreement.</w:t>
      </w:r>
    </w:p>
    <w:p w14:paraId="20DA65B9"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Fonts w:asciiTheme="minorHAnsi" w:hAnsiTheme="minorHAnsi"/>
          <w:sz w:val="22"/>
          <w:szCs w:val="22"/>
        </w:rPr>
        <w:t>Notwithstanding anything to the contrary in the User Terms and Conditions, FHT shall only access PHI</w:t>
      </w:r>
      <w:bookmarkEnd w:id="10"/>
      <w:r w:rsidRPr="00725398">
        <w:rPr>
          <w:rFonts w:asciiTheme="minorHAnsi" w:hAnsiTheme="minorHAnsi"/>
          <w:sz w:val="22"/>
          <w:szCs w:val="22"/>
        </w:rPr>
        <w:t xml:space="preserve"> to the extent that the PHI is required for the purpose of providing health care or assisting in the provision of health care to that Patient.</w:t>
      </w:r>
    </w:p>
    <w:p w14:paraId="757D2F83"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Fonts w:asciiTheme="minorHAnsi" w:hAnsiTheme="minorHAnsi"/>
          <w:sz w:val="22"/>
          <w:szCs w:val="22"/>
        </w:rPr>
        <w:t>FHT acknowledges and agrees that Physician may audit each Authorized FHT User’s use of the EMR to ensure compliance with the restrictions established in section 5.5 above and consents to the disclosure of its personal information to Physician in connection with this Agreement.</w:t>
      </w:r>
    </w:p>
    <w:p w14:paraId="5E94B577"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Fonts w:asciiTheme="minorHAnsi" w:hAnsiTheme="minorHAnsi"/>
          <w:sz w:val="22"/>
          <w:szCs w:val="22"/>
        </w:rPr>
        <w:t>FHT is prohibited from altering or adding to any Physician authored PHI to the EMR and shall advise any Patient (or substitute decision-maker of a Patient) who requests a correction to their PHI, to request correction through Physician.</w:t>
      </w:r>
      <w:bookmarkEnd w:id="11"/>
      <w:r w:rsidRPr="00725398">
        <w:rPr>
          <w:rFonts w:asciiTheme="minorHAnsi" w:hAnsiTheme="minorHAnsi"/>
          <w:sz w:val="22"/>
          <w:szCs w:val="22"/>
        </w:rPr>
        <w:t xml:space="preserve"> </w:t>
      </w:r>
    </w:p>
    <w:p w14:paraId="0A028042"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Fonts w:asciiTheme="minorHAnsi" w:hAnsiTheme="minorHAnsi"/>
          <w:sz w:val="22"/>
          <w:szCs w:val="22"/>
        </w:rPr>
        <w:t>FHT is responsible for verifying the accuracy and completeness of PHI that it relies upon to make a decision in regard to the Patient, as if such PHI were part of the FHT’s record of PHI for the Patient, and FHT agrees not to proceed against Physician or any of his/her/its officers, directors, employees, and agents, for any claims or damages arising out of or connected with the FHT’s use of PHI.</w:t>
      </w:r>
    </w:p>
    <w:p w14:paraId="1CFF1847"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Fonts w:asciiTheme="minorHAnsi" w:hAnsiTheme="minorHAnsi"/>
          <w:sz w:val="22"/>
          <w:szCs w:val="22"/>
        </w:rPr>
        <w:lastRenderedPageBreak/>
        <w:t>Physician and FHT acknowledge that any access or use of PHI is at the discretion and risk of the FHT.</w:t>
      </w:r>
    </w:p>
    <w:p w14:paraId="01532D65"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Fonts w:asciiTheme="minorHAnsi" w:hAnsiTheme="minorHAnsi"/>
          <w:sz w:val="22"/>
          <w:szCs w:val="22"/>
        </w:rPr>
        <w:t>FHT shall ensure that its FHT Authorized Users are made aware of the terms of this Agreement.</w:t>
      </w:r>
    </w:p>
    <w:p w14:paraId="6F0127BF"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Fonts w:asciiTheme="minorHAnsi" w:hAnsiTheme="minorHAnsi"/>
          <w:sz w:val="22"/>
          <w:szCs w:val="22"/>
        </w:rPr>
        <w:t>Each party is responsible for the compliance with this Agreement by its agents (including privileged independent contractors) and staff.</w:t>
      </w:r>
    </w:p>
    <w:p w14:paraId="1A5EC31A" w14:textId="77777777" w:rsidR="005A48FA" w:rsidRPr="00725398" w:rsidRDefault="005A48FA" w:rsidP="005A48FA">
      <w:pPr>
        <w:pStyle w:val="MTArt2L1"/>
        <w:numPr>
          <w:ilvl w:val="0"/>
          <w:numId w:val="2"/>
        </w:numPr>
        <w:spacing w:line="276" w:lineRule="auto"/>
        <w:rPr>
          <w:rFonts w:asciiTheme="minorHAnsi" w:hAnsiTheme="minorHAnsi"/>
          <w:b w:val="0"/>
          <w:sz w:val="22"/>
          <w:szCs w:val="22"/>
        </w:rPr>
      </w:pPr>
      <w:bookmarkStart w:id="12" w:name="_Ref390604679"/>
      <w:r w:rsidRPr="00725398">
        <w:rPr>
          <w:rFonts w:asciiTheme="minorHAnsi" w:hAnsiTheme="minorHAnsi"/>
          <w:b w:val="0"/>
          <w:sz w:val="22"/>
          <w:szCs w:val="22"/>
        </w:rPr>
        <w:t xml:space="preserve"> – CONNECTIVITY TO EMR AND FUNCTIONALITY of emr</w:t>
      </w:r>
    </w:p>
    <w:p w14:paraId="406F6D13"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Fonts w:asciiTheme="minorHAnsi" w:hAnsiTheme="minorHAnsi"/>
          <w:sz w:val="22"/>
          <w:szCs w:val="22"/>
          <w:highlight w:val="yellow"/>
        </w:rPr>
        <w:t>FHT is responsible for acquiring at its own expense any hardware, software or connectivity required to access the EMR through Physician</w:t>
      </w:r>
      <w:r w:rsidRPr="00725398">
        <w:rPr>
          <w:rFonts w:asciiTheme="minorHAnsi" w:hAnsiTheme="minorHAnsi"/>
          <w:sz w:val="22"/>
          <w:szCs w:val="22"/>
        </w:rPr>
        <w:t xml:space="preserve">. </w:t>
      </w:r>
      <w:r w:rsidR="00150541">
        <w:rPr>
          <w:rFonts w:asciiTheme="minorHAnsi" w:hAnsiTheme="minorHAnsi"/>
          <w:sz w:val="22"/>
          <w:szCs w:val="22"/>
        </w:rPr>
        <w:t xml:space="preserve"> </w:t>
      </w:r>
    </w:p>
    <w:p w14:paraId="0DB84753"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Fonts w:asciiTheme="minorHAnsi" w:hAnsiTheme="minorHAnsi"/>
          <w:sz w:val="22"/>
          <w:szCs w:val="22"/>
        </w:rPr>
        <w:t>Physician may make the EMR</w:t>
      </w:r>
      <w:r w:rsidRPr="00725398">
        <w:rPr>
          <w:rFonts w:asciiTheme="minorHAnsi" w:hAnsiTheme="minorHAnsi"/>
          <w:bCs/>
          <w:sz w:val="22"/>
          <w:szCs w:val="22"/>
        </w:rPr>
        <w:t xml:space="preserve"> available to </w:t>
      </w:r>
      <w:r w:rsidRPr="00725398">
        <w:rPr>
          <w:rFonts w:asciiTheme="minorHAnsi" w:hAnsiTheme="minorHAnsi"/>
          <w:sz w:val="22"/>
          <w:szCs w:val="22"/>
        </w:rPr>
        <w:t xml:space="preserve">FHT </w:t>
      </w:r>
      <w:r w:rsidRPr="00725398">
        <w:rPr>
          <w:rFonts w:asciiTheme="minorHAnsi" w:hAnsiTheme="minorHAnsi"/>
          <w:bCs/>
          <w:sz w:val="22"/>
          <w:szCs w:val="22"/>
        </w:rPr>
        <w:t xml:space="preserve">via a virtual private network </w:t>
      </w:r>
      <w:r w:rsidRPr="00725398">
        <w:rPr>
          <w:rFonts w:asciiTheme="minorHAnsi" w:hAnsiTheme="minorHAnsi"/>
          <w:sz w:val="22"/>
          <w:szCs w:val="22"/>
        </w:rPr>
        <w:t>that FHT shall connect to through Physician’s information technology infrastructure.  Physician does not represent, warrant or guarantee in any way the functionality of the EMR.</w:t>
      </w:r>
    </w:p>
    <w:p w14:paraId="7194F153"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Fonts w:asciiTheme="minorHAnsi" w:hAnsiTheme="minorHAnsi"/>
          <w:sz w:val="22"/>
          <w:szCs w:val="22"/>
        </w:rPr>
        <w:t>FHT acknowledges that periodically it will be necessary for Physician to temporarily take all or portions of the EMR off-line in order to perform software upgrades or hardware maintenance, or due to other factors which arise from time to time.  Physician will provide advance notice of any planned downtime affecting access, and will try to schedule such downtime so as to minimize the disruption of access to the EMR.</w:t>
      </w:r>
    </w:p>
    <w:bookmarkEnd w:id="12"/>
    <w:p w14:paraId="79FAE380" w14:textId="77777777" w:rsidR="005A48FA" w:rsidRPr="00725398" w:rsidRDefault="005A48FA" w:rsidP="005A48FA">
      <w:pPr>
        <w:pStyle w:val="MTArt2L1"/>
        <w:numPr>
          <w:ilvl w:val="0"/>
          <w:numId w:val="2"/>
        </w:numPr>
        <w:spacing w:line="276" w:lineRule="auto"/>
        <w:rPr>
          <w:rFonts w:asciiTheme="minorHAnsi" w:hAnsiTheme="minorHAnsi"/>
          <w:b w:val="0"/>
          <w:sz w:val="22"/>
          <w:szCs w:val="22"/>
        </w:rPr>
      </w:pPr>
      <w:r w:rsidRPr="00725398">
        <w:rPr>
          <w:rFonts w:asciiTheme="minorHAnsi" w:hAnsiTheme="minorHAnsi"/>
          <w:b w:val="0"/>
          <w:sz w:val="22"/>
          <w:szCs w:val="22"/>
        </w:rPr>
        <w:t>– cooperation with complaints</w:t>
      </w:r>
    </w:p>
    <w:p w14:paraId="28F6AA80"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Fonts w:asciiTheme="minorHAnsi" w:hAnsiTheme="minorHAnsi"/>
          <w:sz w:val="22"/>
          <w:szCs w:val="22"/>
        </w:rPr>
        <w:t>FHT shall cooperate with Physician in responding to any patient or third party complaints about PHI under this Agreement.</w:t>
      </w:r>
    </w:p>
    <w:p w14:paraId="19F7B3DD"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Fonts w:asciiTheme="minorHAnsi" w:hAnsiTheme="minorHAnsi"/>
          <w:sz w:val="22"/>
          <w:szCs w:val="22"/>
        </w:rPr>
        <w:t>FHT shall cooperate with Physician in respect of any privacy assessment or audit conducted by Physician or any third party retained by Physician, and will make such changes as may be reasonably recommended by the privacy assessment or audit, at its own expense, to ensure continued access to the EMR.</w:t>
      </w:r>
    </w:p>
    <w:p w14:paraId="4EBBE413" w14:textId="77777777" w:rsidR="005A48FA" w:rsidRPr="00725398" w:rsidRDefault="005A48FA" w:rsidP="005A48FA">
      <w:pPr>
        <w:pStyle w:val="MTArt2L1"/>
        <w:numPr>
          <w:ilvl w:val="0"/>
          <w:numId w:val="2"/>
        </w:numPr>
        <w:spacing w:line="276" w:lineRule="auto"/>
        <w:rPr>
          <w:rFonts w:asciiTheme="minorHAnsi" w:hAnsiTheme="minorHAnsi"/>
          <w:b w:val="0"/>
          <w:sz w:val="22"/>
          <w:szCs w:val="22"/>
        </w:rPr>
      </w:pPr>
      <w:r w:rsidRPr="00725398">
        <w:rPr>
          <w:rFonts w:asciiTheme="minorHAnsi" w:hAnsiTheme="minorHAnsi"/>
          <w:b w:val="0"/>
          <w:sz w:val="22"/>
          <w:szCs w:val="22"/>
        </w:rPr>
        <w:t xml:space="preserve"> – TERM AND TERMINATION</w:t>
      </w:r>
    </w:p>
    <w:p w14:paraId="19298EFC" w14:textId="77777777" w:rsidR="005A48FA" w:rsidRPr="00725398" w:rsidRDefault="005A48FA" w:rsidP="005A48FA">
      <w:pPr>
        <w:pStyle w:val="MTArt2L2"/>
        <w:numPr>
          <w:ilvl w:val="1"/>
          <w:numId w:val="2"/>
        </w:numPr>
        <w:spacing w:line="276" w:lineRule="auto"/>
        <w:rPr>
          <w:rFonts w:asciiTheme="minorHAnsi" w:hAnsiTheme="minorHAnsi"/>
          <w:sz w:val="22"/>
          <w:szCs w:val="22"/>
        </w:rPr>
      </w:pPr>
      <w:bookmarkStart w:id="13" w:name="_Ref121541817"/>
      <w:r w:rsidRPr="00725398">
        <w:rPr>
          <w:rFonts w:asciiTheme="minorHAnsi" w:hAnsiTheme="minorHAnsi"/>
          <w:sz w:val="22"/>
          <w:szCs w:val="22"/>
        </w:rPr>
        <w:t xml:space="preserve">The term of this Agreement shall be for one </w:t>
      </w:r>
      <w:r w:rsidRPr="00725398">
        <w:rPr>
          <w:rStyle w:val="Prompt"/>
          <w:rFonts w:asciiTheme="minorHAnsi" w:hAnsiTheme="minorHAnsi"/>
          <w:sz w:val="22"/>
          <w:szCs w:val="22"/>
        </w:rPr>
        <w:t>(1)</w:t>
      </w:r>
      <w:r w:rsidRPr="00725398">
        <w:rPr>
          <w:rFonts w:asciiTheme="minorHAnsi" w:hAnsiTheme="minorHAnsi"/>
          <w:sz w:val="22"/>
          <w:szCs w:val="22"/>
        </w:rPr>
        <w:t xml:space="preserve"> year commencing on the Effective Date, unless terminated earlier in accordance with its terms, and may be renewed by a written agreement signed by both parties for additional terms of one (1) year (each a “</w:t>
      </w:r>
      <w:r w:rsidRPr="00725398">
        <w:rPr>
          <w:rFonts w:asciiTheme="minorHAnsi" w:hAnsiTheme="minorHAnsi"/>
          <w:bCs/>
          <w:sz w:val="22"/>
          <w:szCs w:val="22"/>
        </w:rPr>
        <w:t>Renewal Term</w:t>
      </w:r>
      <w:r w:rsidRPr="00725398">
        <w:rPr>
          <w:rFonts w:asciiTheme="minorHAnsi" w:hAnsiTheme="minorHAnsi"/>
          <w:sz w:val="22"/>
          <w:szCs w:val="22"/>
        </w:rPr>
        <w:t>”) on notice at least three (3) months prior to the expiry date of the Term and any Renewal Term.</w:t>
      </w:r>
      <w:bookmarkEnd w:id="13"/>
    </w:p>
    <w:p w14:paraId="6A5F2A78" w14:textId="77777777" w:rsidR="005A48FA" w:rsidRPr="005A48FA" w:rsidRDefault="005A48FA" w:rsidP="005A48FA">
      <w:pPr>
        <w:pStyle w:val="MTArt2L2"/>
        <w:numPr>
          <w:ilvl w:val="1"/>
          <w:numId w:val="2"/>
        </w:numPr>
        <w:spacing w:line="276" w:lineRule="auto"/>
        <w:rPr>
          <w:rStyle w:val="ChrBld"/>
          <w:rFonts w:asciiTheme="minorHAnsi" w:hAnsiTheme="minorHAnsi"/>
          <w:b w:val="0"/>
          <w:bCs/>
          <w:sz w:val="22"/>
          <w:szCs w:val="22"/>
        </w:rPr>
      </w:pPr>
      <w:r w:rsidRPr="005A48FA">
        <w:rPr>
          <w:rStyle w:val="ChrBld"/>
          <w:rFonts w:asciiTheme="minorHAnsi" w:hAnsiTheme="minorHAnsi"/>
          <w:b w:val="0"/>
          <w:bCs/>
          <w:sz w:val="22"/>
          <w:szCs w:val="22"/>
        </w:rPr>
        <w:t>If a party (the “Defaulting Party”) is in material default of its obligations hereunder, another party may give notice of default to the Defaulting Party, specifying the nature of the default, and if the Defaulting Party has not, within two (2) weeks after receipt of such notice, cured such default (or, if such default if not reasonably capable of being cured within such period, begun and continued diligently to cure it), the notifying party may, by further notice to the Defaulting Party, terminate this Agreement.</w:t>
      </w:r>
    </w:p>
    <w:p w14:paraId="5FED1E06" w14:textId="77777777" w:rsidR="005A48FA" w:rsidRPr="00061A4F" w:rsidRDefault="00061A4F" w:rsidP="005A48FA">
      <w:pPr>
        <w:pStyle w:val="MTArt2L2"/>
        <w:numPr>
          <w:ilvl w:val="1"/>
          <w:numId w:val="2"/>
        </w:numPr>
        <w:spacing w:line="276" w:lineRule="auto"/>
        <w:rPr>
          <w:rFonts w:asciiTheme="minorHAnsi" w:hAnsiTheme="minorHAnsi"/>
          <w:sz w:val="22"/>
          <w:szCs w:val="22"/>
          <w:highlight w:val="yellow"/>
        </w:rPr>
      </w:pPr>
      <w:bookmarkStart w:id="14" w:name="_Ref121541780"/>
      <w:r w:rsidRPr="00061A4F">
        <w:rPr>
          <w:rFonts w:asciiTheme="minorHAnsi" w:hAnsiTheme="minorHAnsi"/>
          <w:sz w:val="22"/>
          <w:szCs w:val="22"/>
          <w:highlight w:val="yellow"/>
        </w:rPr>
        <w:lastRenderedPageBreak/>
        <w:t xml:space="preserve">A Party may </w:t>
      </w:r>
      <w:r w:rsidR="005A48FA" w:rsidRPr="00061A4F">
        <w:rPr>
          <w:rFonts w:asciiTheme="minorHAnsi" w:hAnsiTheme="minorHAnsi"/>
          <w:sz w:val="22"/>
          <w:szCs w:val="22"/>
          <w:highlight w:val="yellow"/>
        </w:rPr>
        <w:t xml:space="preserve">terminate this Agreement on no </w:t>
      </w:r>
      <w:r w:rsidRPr="00061A4F">
        <w:rPr>
          <w:rFonts w:asciiTheme="minorHAnsi" w:hAnsiTheme="minorHAnsi"/>
          <w:sz w:val="22"/>
          <w:szCs w:val="22"/>
          <w:highlight w:val="yellow"/>
        </w:rPr>
        <w:t>fewer</w:t>
      </w:r>
      <w:r w:rsidR="005A48FA" w:rsidRPr="00061A4F">
        <w:rPr>
          <w:rFonts w:asciiTheme="minorHAnsi" w:hAnsiTheme="minorHAnsi"/>
          <w:sz w:val="22"/>
          <w:szCs w:val="22"/>
          <w:highlight w:val="yellow"/>
        </w:rPr>
        <w:t xml:space="preserve"> than </w:t>
      </w:r>
      <w:r w:rsidRPr="00061A4F">
        <w:rPr>
          <w:rFonts w:asciiTheme="minorHAnsi" w:hAnsiTheme="minorHAnsi"/>
          <w:sz w:val="22"/>
          <w:szCs w:val="22"/>
          <w:highlight w:val="yellow"/>
        </w:rPr>
        <w:t>thirty</w:t>
      </w:r>
      <w:r w:rsidR="005A48FA" w:rsidRPr="00061A4F">
        <w:rPr>
          <w:rFonts w:asciiTheme="minorHAnsi" w:hAnsiTheme="minorHAnsi"/>
          <w:sz w:val="22"/>
          <w:szCs w:val="22"/>
          <w:highlight w:val="yellow"/>
        </w:rPr>
        <w:t xml:space="preserve"> (</w:t>
      </w:r>
      <w:r w:rsidRPr="00061A4F">
        <w:rPr>
          <w:rFonts w:asciiTheme="minorHAnsi" w:hAnsiTheme="minorHAnsi"/>
          <w:sz w:val="22"/>
          <w:szCs w:val="22"/>
          <w:highlight w:val="yellow"/>
        </w:rPr>
        <w:t>3</w:t>
      </w:r>
      <w:r w:rsidR="005A48FA" w:rsidRPr="00061A4F">
        <w:rPr>
          <w:rFonts w:asciiTheme="minorHAnsi" w:hAnsiTheme="minorHAnsi"/>
          <w:sz w:val="22"/>
          <w:szCs w:val="22"/>
          <w:highlight w:val="yellow"/>
        </w:rPr>
        <w:t xml:space="preserve">0) days’ written notice to </w:t>
      </w:r>
      <w:r w:rsidRPr="00061A4F">
        <w:rPr>
          <w:rFonts w:asciiTheme="minorHAnsi" w:hAnsiTheme="minorHAnsi"/>
          <w:sz w:val="22"/>
          <w:szCs w:val="22"/>
          <w:highlight w:val="yellow"/>
        </w:rPr>
        <w:t>the other Party</w:t>
      </w:r>
      <w:r w:rsidR="005A48FA" w:rsidRPr="00061A4F">
        <w:rPr>
          <w:rFonts w:asciiTheme="minorHAnsi" w:hAnsiTheme="minorHAnsi"/>
          <w:sz w:val="22"/>
          <w:szCs w:val="22"/>
          <w:highlight w:val="yellow"/>
        </w:rPr>
        <w:t xml:space="preserve">. </w:t>
      </w:r>
    </w:p>
    <w:p w14:paraId="26A5C39E"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Fonts w:asciiTheme="minorHAnsi" w:hAnsiTheme="minorHAnsi"/>
          <w:sz w:val="22"/>
          <w:szCs w:val="22"/>
        </w:rPr>
        <w:t>Following:</w:t>
      </w:r>
      <w:bookmarkEnd w:id="14"/>
    </w:p>
    <w:p w14:paraId="404E4C68" w14:textId="77777777" w:rsidR="005A48FA" w:rsidRPr="00725398" w:rsidRDefault="005A48FA" w:rsidP="005A48FA">
      <w:pPr>
        <w:pStyle w:val="MTArt2L3"/>
        <w:numPr>
          <w:ilvl w:val="2"/>
          <w:numId w:val="2"/>
        </w:numPr>
        <w:spacing w:line="276" w:lineRule="auto"/>
        <w:rPr>
          <w:rFonts w:asciiTheme="minorHAnsi" w:hAnsiTheme="minorHAnsi"/>
          <w:sz w:val="22"/>
          <w:szCs w:val="22"/>
        </w:rPr>
      </w:pPr>
      <w:r w:rsidRPr="00725398">
        <w:rPr>
          <w:rFonts w:asciiTheme="minorHAnsi" w:hAnsiTheme="minorHAnsi"/>
          <w:sz w:val="22"/>
          <w:szCs w:val="22"/>
        </w:rPr>
        <w:t>receipt of a direction from the Ministry Health and Long Term Care for the Province of Ontario (the “</w:t>
      </w:r>
      <w:r w:rsidRPr="00725398">
        <w:rPr>
          <w:rFonts w:asciiTheme="minorHAnsi" w:hAnsiTheme="minorHAnsi"/>
          <w:bCs/>
          <w:sz w:val="22"/>
          <w:szCs w:val="22"/>
        </w:rPr>
        <w:t>Ministry</w:t>
      </w:r>
      <w:r w:rsidRPr="00725398">
        <w:rPr>
          <w:rFonts w:asciiTheme="minorHAnsi" w:hAnsiTheme="minorHAnsi"/>
          <w:sz w:val="22"/>
          <w:szCs w:val="22"/>
        </w:rPr>
        <w:t>”) or from a Local Health Integration Network in respect of the development, implementation or operation of a regional information system or other system program which is inconsistent with this Agreement;</w:t>
      </w:r>
    </w:p>
    <w:p w14:paraId="16D5FA9D" w14:textId="77777777" w:rsidR="005A48FA" w:rsidRPr="00725398" w:rsidRDefault="005A48FA" w:rsidP="005A48FA">
      <w:pPr>
        <w:pStyle w:val="MTArt2L3"/>
        <w:numPr>
          <w:ilvl w:val="2"/>
          <w:numId w:val="2"/>
        </w:numPr>
        <w:spacing w:line="276" w:lineRule="auto"/>
        <w:rPr>
          <w:rFonts w:asciiTheme="minorHAnsi" w:hAnsiTheme="minorHAnsi"/>
          <w:sz w:val="22"/>
          <w:szCs w:val="22"/>
        </w:rPr>
      </w:pPr>
      <w:r w:rsidRPr="00725398">
        <w:rPr>
          <w:rFonts w:asciiTheme="minorHAnsi" w:hAnsiTheme="minorHAnsi"/>
          <w:sz w:val="22"/>
          <w:szCs w:val="22"/>
        </w:rPr>
        <w:t>termination or suspension of Physician’s or FHT’s licenses to use software systems required to implement this Agreement;</w:t>
      </w:r>
    </w:p>
    <w:p w14:paraId="29FC21CB" w14:textId="77777777" w:rsidR="005A48FA" w:rsidRPr="00725398" w:rsidRDefault="005A48FA" w:rsidP="005A48FA">
      <w:pPr>
        <w:pStyle w:val="MTArt2L3"/>
        <w:numPr>
          <w:ilvl w:val="2"/>
          <w:numId w:val="2"/>
        </w:numPr>
        <w:spacing w:line="276" w:lineRule="auto"/>
        <w:rPr>
          <w:rFonts w:asciiTheme="minorHAnsi" w:hAnsiTheme="minorHAnsi"/>
          <w:sz w:val="22"/>
          <w:szCs w:val="22"/>
        </w:rPr>
      </w:pPr>
      <w:r w:rsidRPr="00725398">
        <w:rPr>
          <w:rFonts w:asciiTheme="minorHAnsi" w:hAnsiTheme="minorHAnsi"/>
          <w:sz w:val="22"/>
          <w:szCs w:val="22"/>
        </w:rPr>
        <w:t>failure by the Ministry to provide, or cessation of its provision of, sufficient funding for the development, implementation and operation of the EMR;</w:t>
      </w:r>
    </w:p>
    <w:p w14:paraId="48A92A88"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Fonts w:asciiTheme="minorHAnsi" w:hAnsiTheme="minorHAnsi"/>
          <w:sz w:val="22"/>
          <w:szCs w:val="22"/>
        </w:rPr>
        <w:t xml:space="preserve">Upon termination of this Agreement, notwithstanding that FHT’s access to the EMR has been terminated, </w:t>
      </w:r>
      <w:r w:rsidR="00061A4F">
        <w:rPr>
          <w:rFonts w:asciiTheme="minorHAnsi" w:hAnsiTheme="minorHAnsi"/>
          <w:sz w:val="22"/>
          <w:szCs w:val="22"/>
        </w:rPr>
        <w:t>FHT shall be given a copy of the PHI the FHT entered into the Physician’s EMR. [</w:t>
      </w:r>
      <w:r w:rsidR="00061A4F" w:rsidRPr="00061A4F">
        <w:rPr>
          <w:rFonts w:asciiTheme="minorHAnsi" w:hAnsiTheme="minorHAnsi"/>
          <w:sz w:val="22"/>
          <w:szCs w:val="22"/>
          <w:highlight w:val="yellow"/>
        </w:rPr>
        <w:t xml:space="preserve">NOTE: </w:t>
      </w:r>
      <w:r w:rsidR="00150541">
        <w:rPr>
          <w:rFonts w:asciiTheme="minorHAnsi" w:hAnsiTheme="minorHAnsi"/>
          <w:sz w:val="22"/>
          <w:szCs w:val="22"/>
          <w:highlight w:val="yellow"/>
        </w:rPr>
        <w:t xml:space="preserve">Only if you include that FHT staff document in the Physician’s EMR. </w:t>
      </w:r>
      <w:r w:rsidR="00061A4F" w:rsidRPr="00061A4F">
        <w:rPr>
          <w:rFonts w:asciiTheme="minorHAnsi" w:hAnsiTheme="minorHAnsi"/>
          <w:sz w:val="22"/>
          <w:szCs w:val="22"/>
          <w:highlight w:val="yellow"/>
        </w:rPr>
        <w:t xml:space="preserve">How do you want to deal with your health records once the agreement ends – you will need </w:t>
      </w:r>
      <w:r w:rsidR="00150541">
        <w:rPr>
          <w:rFonts w:asciiTheme="minorHAnsi" w:hAnsiTheme="minorHAnsi"/>
          <w:sz w:val="22"/>
          <w:szCs w:val="22"/>
          <w:highlight w:val="yellow"/>
        </w:rPr>
        <w:t xml:space="preserve">anything your FHT team has documented in the Physician’s record </w:t>
      </w:r>
      <w:r w:rsidR="00061A4F" w:rsidRPr="00061A4F">
        <w:rPr>
          <w:rFonts w:asciiTheme="minorHAnsi" w:hAnsiTheme="minorHAnsi"/>
          <w:sz w:val="22"/>
          <w:szCs w:val="22"/>
          <w:highlight w:val="yellow"/>
        </w:rPr>
        <w:t>for lots of purposes not least of which include reporting to the LHIN or Ministry, deal</w:t>
      </w:r>
      <w:r w:rsidR="00061A4F" w:rsidRPr="00150541">
        <w:rPr>
          <w:rFonts w:asciiTheme="minorHAnsi" w:hAnsiTheme="minorHAnsi"/>
          <w:sz w:val="22"/>
          <w:szCs w:val="22"/>
          <w:highlight w:val="yellow"/>
        </w:rPr>
        <w:t>ing with complaints and litigation, and possibly human resources issues</w:t>
      </w:r>
      <w:r w:rsidR="00150541" w:rsidRPr="00150541">
        <w:rPr>
          <w:rFonts w:asciiTheme="minorHAnsi" w:hAnsiTheme="minorHAnsi"/>
          <w:sz w:val="22"/>
          <w:szCs w:val="22"/>
          <w:highlight w:val="yellow"/>
        </w:rPr>
        <w:t>. You may need legal advice for this</w:t>
      </w:r>
      <w:r w:rsidR="00061A4F">
        <w:rPr>
          <w:rFonts w:asciiTheme="minorHAnsi" w:hAnsiTheme="minorHAnsi"/>
          <w:sz w:val="22"/>
          <w:szCs w:val="22"/>
        </w:rPr>
        <w:t>]</w:t>
      </w:r>
    </w:p>
    <w:p w14:paraId="1CD18FAE" w14:textId="77777777" w:rsidR="005A48FA" w:rsidRPr="00725398" w:rsidRDefault="005A48FA" w:rsidP="005A48FA">
      <w:pPr>
        <w:pStyle w:val="MTArt2L1"/>
        <w:numPr>
          <w:ilvl w:val="0"/>
          <w:numId w:val="2"/>
        </w:numPr>
        <w:spacing w:line="276" w:lineRule="auto"/>
        <w:rPr>
          <w:rFonts w:asciiTheme="minorHAnsi" w:hAnsiTheme="minorHAnsi"/>
          <w:b w:val="0"/>
          <w:sz w:val="22"/>
          <w:szCs w:val="22"/>
        </w:rPr>
      </w:pPr>
      <w:bookmarkStart w:id="15" w:name="_Ref63830898"/>
      <w:r w:rsidRPr="00725398">
        <w:rPr>
          <w:rFonts w:asciiTheme="minorHAnsi" w:hAnsiTheme="minorHAnsi"/>
          <w:b w:val="0"/>
          <w:sz w:val="22"/>
          <w:szCs w:val="22"/>
        </w:rPr>
        <w:t xml:space="preserve"> – LIABILITY AND INDEMNIFICATION</w:t>
      </w:r>
      <w:bookmarkEnd w:id="15"/>
    </w:p>
    <w:p w14:paraId="2E81CBBF"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Fonts w:asciiTheme="minorHAnsi" w:hAnsiTheme="minorHAnsi"/>
          <w:sz w:val="22"/>
          <w:szCs w:val="22"/>
        </w:rPr>
        <w:t xml:space="preserve">The parties acknowledge Physician does not provide information technology and information management services on a commercial basis or to third parties, but is providing access to the EMR to FHT under the terms of this Agreement for the benefit of Patients of Physician and FHT. FHT shall not seek recourse against Physician for damages that it may suffer arising out of this Agreement unless relating to third party claims arising from the negligence, wilful misconduct or contractual breach of this Agreement by Physician accordingly.  </w:t>
      </w:r>
    </w:p>
    <w:p w14:paraId="44722771" w14:textId="77777777" w:rsidR="005A48FA" w:rsidRPr="00725398" w:rsidRDefault="005A48FA" w:rsidP="005A48FA">
      <w:pPr>
        <w:pStyle w:val="MTArt2L2"/>
        <w:numPr>
          <w:ilvl w:val="1"/>
          <w:numId w:val="2"/>
        </w:numPr>
        <w:spacing w:line="276" w:lineRule="auto"/>
        <w:rPr>
          <w:rFonts w:asciiTheme="minorHAnsi" w:hAnsiTheme="minorHAnsi" w:cs="Calibri"/>
          <w:sz w:val="22"/>
          <w:szCs w:val="22"/>
        </w:rPr>
      </w:pPr>
      <w:r w:rsidRPr="00725398">
        <w:rPr>
          <w:rFonts w:asciiTheme="minorHAnsi" w:hAnsiTheme="minorHAnsi" w:cs="Calibri"/>
          <w:sz w:val="22"/>
          <w:szCs w:val="22"/>
        </w:rPr>
        <w:t>Each party (the “Indemnitor”) agrees to indemnify, defend and hold the other party and his/her/its</w:t>
      </w:r>
      <w:r w:rsidRPr="00725398">
        <w:rPr>
          <w:rFonts w:asciiTheme="minorHAnsi" w:hAnsiTheme="minorHAnsi"/>
          <w:sz w:val="22"/>
          <w:szCs w:val="22"/>
        </w:rPr>
        <w:t xml:space="preserve"> agents, officers, directors, successors and permitted assigns </w:t>
      </w:r>
      <w:r w:rsidRPr="00725398">
        <w:rPr>
          <w:rFonts w:asciiTheme="minorHAnsi" w:hAnsiTheme="minorHAnsi" w:cs="Calibri"/>
          <w:sz w:val="22"/>
          <w:szCs w:val="22"/>
        </w:rPr>
        <w:t xml:space="preserve">(collectively, the “Indemnitees”) harmless from any and all loss, damages, costs, liabilities, expenses (including all reasonable legal expenses) and settlement amounts, which any or all of the  Indemnitees may incur or suffer or be required to pay arising out of or in any way relating to any claim by any third party made in respect of this Agreement or granting FHT access to the EMR in accordance with this Agreement, where the claim is due to the negligent or wilful misconduct of the Indemnitor, except to the </w:t>
      </w:r>
      <w:r w:rsidRPr="00725398">
        <w:rPr>
          <w:rFonts w:asciiTheme="minorHAnsi" w:hAnsiTheme="minorHAnsi"/>
          <w:sz w:val="22"/>
          <w:szCs w:val="22"/>
        </w:rPr>
        <w:t>extent that the claim arises from the negligence, wilful misconduct or contractual breach of this Agreement by any Indemnitee</w:t>
      </w:r>
      <w:r w:rsidRPr="00725398">
        <w:rPr>
          <w:rFonts w:asciiTheme="minorHAnsi" w:hAnsiTheme="minorHAnsi" w:cs="Calibri"/>
          <w:sz w:val="22"/>
          <w:szCs w:val="22"/>
        </w:rPr>
        <w:t>. The indemnification obligations of the Indemnitor will be subject to the following:</w:t>
      </w:r>
    </w:p>
    <w:p w14:paraId="6A5FF7B5" w14:textId="77777777" w:rsidR="005A48FA" w:rsidRPr="00725398" w:rsidRDefault="005A48FA" w:rsidP="005A48FA">
      <w:pPr>
        <w:pStyle w:val="MTArt2L3"/>
        <w:numPr>
          <w:ilvl w:val="2"/>
          <w:numId w:val="2"/>
        </w:numPr>
        <w:spacing w:line="276" w:lineRule="auto"/>
        <w:rPr>
          <w:rFonts w:asciiTheme="minorHAnsi" w:hAnsiTheme="minorHAnsi" w:cs="Calibri"/>
          <w:sz w:val="22"/>
          <w:szCs w:val="22"/>
        </w:rPr>
      </w:pPr>
      <w:r w:rsidRPr="00725398">
        <w:rPr>
          <w:rFonts w:asciiTheme="minorHAnsi" w:hAnsiTheme="minorHAnsi" w:cs="Calibri"/>
          <w:sz w:val="22"/>
          <w:szCs w:val="22"/>
        </w:rPr>
        <w:t>an Indemnitee notifying the Indemnitor in writing within thirty (30) days after its receipt of notice of any claim;</w:t>
      </w:r>
    </w:p>
    <w:p w14:paraId="7EAEDCE7" w14:textId="77777777" w:rsidR="005A48FA" w:rsidRPr="00725398" w:rsidRDefault="005A48FA" w:rsidP="005A48FA">
      <w:pPr>
        <w:pStyle w:val="MTArt2L3"/>
        <w:numPr>
          <w:ilvl w:val="2"/>
          <w:numId w:val="2"/>
        </w:numPr>
        <w:spacing w:line="276" w:lineRule="auto"/>
        <w:rPr>
          <w:rFonts w:asciiTheme="minorHAnsi" w:hAnsiTheme="minorHAnsi" w:cs="Calibri"/>
          <w:sz w:val="22"/>
          <w:szCs w:val="22"/>
        </w:rPr>
      </w:pPr>
      <w:r w:rsidRPr="00725398">
        <w:rPr>
          <w:rFonts w:asciiTheme="minorHAnsi" w:hAnsiTheme="minorHAnsi" w:cs="Calibri"/>
          <w:sz w:val="22"/>
          <w:szCs w:val="22"/>
        </w:rPr>
        <w:lastRenderedPageBreak/>
        <w:t>the Indemnitor having sole control of the defence and all settlement negotiations and agreements related thereto so long as no unilateral actions are taken by the Indemnitor which are likely to have a material adverse effect upon an Indemnitee; and</w:t>
      </w:r>
    </w:p>
    <w:p w14:paraId="155D7751" w14:textId="77777777" w:rsidR="005A48FA" w:rsidRPr="00725398" w:rsidRDefault="005A48FA" w:rsidP="005A48FA">
      <w:pPr>
        <w:pStyle w:val="MTArt2L3"/>
        <w:numPr>
          <w:ilvl w:val="2"/>
          <w:numId w:val="2"/>
        </w:numPr>
        <w:spacing w:line="276" w:lineRule="auto"/>
        <w:rPr>
          <w:rFonts w:asciiTheme="minorHAnsi" w:hAnsiTheme="minorHAnsi" w:cs="Calibri"/>
          <w:sz w:val="22"/>
          <w:szCs w:val="22"/>
        </w:rPr>
      </w:pPr>
      <w:r w:rsidRPr="00725398">
        <w:rPr>
          <w:rFonts w:asciiTheme="minorHAnsi" w:hAnsiTheme="minorHAnsi" w:cs="Calibri"/>
          <w:sz w:val="22"/>
          <w:szCs w:val="22"/>
        </w:rPr>
        <w:t>the relevant Indemnitees providing the Indemnitor with reasonable assistance, information and authority that are necessary to perform its obligations under this section.</w:t>
      </w:r>
    </w:p>
    <w:p w14:paraId="3DB71965" w14:textId="77777777" w:rsidR="005A48FA" w:rsidRPr="00725398" w:rsidRDefault="005A48FA" w:rsidP="005A48FA">
      <w:pPr>
        <w:pStyle w:val="MTArt2L2"/>
        <w:numPr>
          <w:ilvl w:val="1"/>
          <w:numId w:val="2"/>
        </w:numPr>
        <w:spacing w:line="276" w:lineRule="auto"/>
        <w:rPr>
          <w:rFonts w:asciiTheme="minorHAnsi" w:hAnsiTheme="minorHAnsi" w:cs="Calibri"/>
          <w:sz w:val="22"/>
          <w:szCs w:val="22"/>
        </w:rPr>
      </w:pPr>
      <w:r w:rsidRPr="00725398">
        <w:rPr>
          <w:rFonts w:asciiTheme="minorHAnsi" w:hAnsiTheme="minorHAnsi" w:cs="Calibri"/>
          <w:sz w:val="22"/>
          <w:szCs w:val="22"/>
        </w:rPr>
        <w:t>Notwithstanding any other term of this Agreement, the parties shall not be liable for any indirect, special, incidental or consequential damages, or for punitive or exemplary damages, even if that party has been advised of the possibility of such loss or damage in advance. The foregoing disclaimer of liability shall apply regardless of whether such liability is based on breach of contract, tort (including without limitation negligence), strict liability, breach of a fundamental term, fundamental breach, or otherwise.</w:t>
      </w:r>
    </w:p>
    <w:p w14:paraId="34560FA9" w14:textId="77777777" w:rsidR="005A48FA" w:rsidRPr="00725398" w:rsidRDefault="005A48FA" w:rsidP="005A48FA">
      <w:pPr>
        <w:pStyle w:val="MTArt2L1"/>
        <w:numPr>
          <w:ilvl w:val="0"/>
          <w:numId w:val="2"/>
        </w:numPr>
        <w:spacing w:line="276" w:lineRule="auto"/>
        <w:rPr>
          <w:rFonts w:asciiTheme="minorHAnsi" w:hAnsiTheme="minorHAnsi"/>
          <w:b w:val="0"/>
          <w:sz w:val="22"/>
          <w:szCs w:val="22"/>
        </w:rPr>
      </w:pPr>
      <w:r w:rsidRPr="00725398">
        <w:rPr>
          <w:rFonts w:asciiTheme="minorHAnsi" w:hAnsiTheme="minorHAnsi"/>
          <w:b w:val="0"/>
          <w:sz w:val="22"/>
          <w:szCs w:val="22"/>
        </w:rPr>
        <w:t xml:space="preserve">– INSURANCE </w:t>
      </w:r>
    </w:p>
    <w:p w14:paraId="64A3834F"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Fonts w:asciiTheme="minorHAnsi" w:hAnsiTheme="minorHAnsi"/>
          <w:sz w:val="22"/>
          <w:szCs w:val="22"/>
        </w:rPr>
        <w:t xml:space="preserve">Physician shall, so long as </w:t>
      </w:r>
      <w:r w:rsidRPr="00725398">
        <w:rPr>
          <w:rFonts w:asciiTheme="minorHAnsi" w:hAnsiTheme="minorHAnsi"/>
          <w:sz w:val="22"/>
          <w:szCs w:val="22"/>
          <w:highlight w:val="yellow"/>
        </w:rPr>
        <w:t>he/she/it</w:t>
      </w:r>
      <w:r w:rsidRPr="00725398">
        <w:rPr>
          <w:rFonts w:asciiTheme="minorHAnsi" w:hAnsiTheme="minorHAnsi"/>
          <w:sz w:val="22"/>
          <w:szCs w:val="22"/>
        </w:rPr>
        <w:t xml:space="preserve"> is a party to this Agreement, hold membership in the Canadian Medical Protective Association and the usual professional indemnity protection for physicians in Canada including cyber insurance. </w:t>
      </w:r>
    </w:p>
    <w:p w14:paraId="6FF16163"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Fonts w:asciiTheme="minorHAnsi" w:hAnsiTheme="minorHAnsi"/>
          <w:sz w:val="22"/>
          <w:szCs w:val="22"/>
        </w:rPr>
        <w:t xml:space="preserve">FHT shall, so long as it is a party to this Agreement, maintain in full force and effect commercial general liability insurance for a minimum of $2,000,000 for any one occurrence and cyber insurance in the amount of $2,000,000.  </w:t>
      </w:r>
    </w:p>
    <w:p w14:paraId="1A31FE31" w14:textId="77777777" w:rsidR="005A48FA" w:rsidRPr="00725398" w:rsidRDefault="005A48FA" w:rsidP="005A48FA">
      <w:pPr>
        <w:pStyle w:val="MTArt2L1"/>
        <w:numPr>
          <w:ilvl w:val="0"/>
          <w:numId w:val="2"/>
        </w:numPr>
        <w:spacing w:line="276" w:lineRule="auto"/>
        <w:rPr>
          <w:rFonts w:asciiTheme="minorHAnsi" w:hAnsiTheme="minorHAnsi"/>
          <w:b w:val="0"/>
          <w:sz w:val="22"/>
          <w:szCs w:val="22"/>
        </w:rPr>
      </w:pPr>
      <w:bookmarkStart w:id="16" w:name="_Ref63830920"/>
      <w:r w:rsidRPr="00725398">
        <w:rPr>
          <w:rFonts w:asciiTheme="minorHAnsi" w:hAnsiTheme="minorHAnsi"/>
          <w:b w:val="0"/>
          <w:sz w:val="22"/>
          <w:szCs w:val="22"/>
        </w:rPr>
        <w:t xml:space="preserve"> – DISPUTE RESOLUTION</w:t>
      </w:r>
      <w:bookmarkEnd w:id="16"/>
    </w:p>
    <w:p w14:paraId="0AF14E95"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Fonts w:asciiTheme="minorHAnsi" w:hAnsiTheme="minorHAnsi"/>
          <w:sz w:val="22"/>
          <w:szCs w:val="22"/>
        </w:rPr>
        <w:t xml:space="preserve">Any dispute, controversy or claim arising out of or relating to this Agreement (“Dispute”) shall be referred to Physician and the Executive Director of the FHT.  </w:t>
      </w:r>
    </w:p>
    <w:p w14:paraId="6660671E" w14:textId="77777777" w:rsidR="005A48FA" w:rsidRPr="00725398" w:rsidRDefault="005A48FA" w:rsidP="005A48FA">
      <w:pPr>
        <w:pStyle w:val="MTArt2L1"/>
        <w:numPr>
          <w:ilvl w:val="0"/>
          <w:numId w:val="2"/>
        </w:numPr>
        <w:spacing w:line="276" w:lineRule="auto"/>
        <w:rPr>
          <w:rFonts w:asciiTheme="minorHAnsi" w:hAnsiTheme="minorHAnsi"/>
          <w:b w:val="0"/>
          <w:sz w:val="22"/>
          <w:szCs w:val="22"/>
        </w:rPr>
      </w:pPr>
      <w:r w:rsidRPr="00725398">
        <w:rPr>
          <w:rFonts w:asciiTheme="minorHAnsi" w:hAnsiTheme="minorHAnsi"/>
          <w:b w:val="0"/>
          <w:sz w:val="22"/>
          <w:szCs w:val="22"/>
        </w:rPr>
        <w:noBreakHyphen/>
        <w:t xml:space="preserve"> GENERAL</w:t>
      </w:r>
    </w:p>
    <w:p w14:paraId="1B60E48F"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Style w:val="ChrBld"/>
          <w:rFonts w:asciiTheme="minorHAnsi" w:hAnsiTheme="minorHAnsi"/>
          <w:sz w:val="22"/>
          <w:szCs w:val="22"/>
        </w:rPr>
        <w:t>Severability</w:t>
      </w:r>
      <w:r w:rsidRPr="00725398">
        <w:rPr>
          <w:rFonts w:asciiTheme="minorHAnsi" w:hAnsiTheme="minorHAnsi"/>
          <w:sz w:val="22"/>
          <w:szCs w:val="22"/>
        </w:rPr>
        <w:t xml:space="preserve"> - Should any provision of this Agreement be found to be invalid by a court of competent jurisdiction that provision shall be deemed severed and the remainder of this Agreement shall remain in full force and effect.</w:t>
      </w:r>
    </w:p>
    <w:p w14:paraId="6F2D02AF"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Style w:val="ChrBld"/>
          <w:rFonts w:asciiTheme="minorHAnsi" w:hAnsiTheme="minorHAnsi"/>
          <w:sz w:val="22"/>
          <w:szCs w:val="22"/>
        </w:rPr>
        <w:t>Governing Laws</w:t>
      </w:r>
      <w:r w:rsidRPr="00725398">
        <w:rPr>
          <w:rFonts w:asciiTheme="minorHAnsi" w:hAnsiTheme="minorHAnsi"/>
          <w:sz w:val="22"/>
          <w:szCs w:val="22"/>
        </w:rPr>
        <w:t xml:space="preserve"> </w:t>
      </w:r>
      <w:r w:rsidRPr="00725398">
        <w:rPr>
          <w:rFonts w:asciiTheme="minorHAnsi" w:hAnsiTheme="minorHAnsi"/>
          <w:sz w:val="22"/>
          <w:szCs w:val="22"/>
        </w:rPr>
        <w:noBreakHyphen/>
        <w:t xml:space="preserve"> Applicable laws of the Province of Ontario and Canada shall govern as to the interpretation, validity and effect of this Agreement (other than any conflict of law rules that would result in the choice of laws of another jurisdiction).  The parties consent and submit to the exclusive jurisdiction of the courts of the Province of Ontario in any action or proceeding instituted under this Agreement.</w:t>
      </w:r>
    </w:p>
    <w:p w14:paraId="2CCCF161"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Style w:val="ChrBld"/>
          <w:rFonts w:asciiTheme="minorHAnsi" w:hAnsiTheme="minorHAnsi"/>
          <w:sz w:val="22"/>
          <w:szCs w:val="22"/>
        </w:rPr>
        <w:t>Entire Agreement/Amendment</w:t>
      </w:r>
      <w:r w:rsidRPr="00725398">
        <w:rPr>
          <w:rFonts w:asciiTheme="minorHAnsi" w:hAnsiTheme="minorHAnsi"/>
          <w:sz w:val="22"/>
          <w:szCs w:val="22"/>
        </w:rPr>
        <w:t xml:space="preserve"> - This Agreement including the attached Schedule constitutes the entire Agreement between the parties pertaining to the subject matter and supersedes all prior agreements, understandings, negotiations and discussions, whether oral or written, of the parties, and there are no warranties, representations or other agreements between the parties in connection with the subject </w:t>
      </w:r>
      <w:r w:rsidRPr="00725398">
        <w:rPr>
          <w:rFonts w:asciiTheme="minorHAnsi" w:hAnsiTheme="minorHAnsi"/>
          <w:sz w:val="22"/>
          <w:szCs w:val="22"/>
        </w:rPr>
        <w:lastRenderedPageBreak/>
        <w:t>matter except as specifically set out in this Agreement.  This Agreement may be amended, modified or supplemented only by written agreement signed by each of the parties.</w:t>
      </w:r>
    </w:p>
    <w:p w14:paraId="4D54EF2D"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Style w:val="ChrBld"/>
          <w:rFonts w:asciiTheme="minorHAnsi" w:hAnsiTheme="minorHAnsi"/>
          <w:sz w:val="22"/>
          <w:szCs w:val="22"/>
        </w:rPr>
        <w:t>Force Majeure</w:t>
      </w:r>
      <w:r w:rsidRPr="00725398">
        <w:rPr>
          <w:rFonts w:asciiTheme="minorHAnsi" w:hAnsiTheme="minorHAnsi"/>
          <w:sz w:val="22"/>
          <w:szCs w:val="22"/>
        </w:rPr>
        <w:t xml:space="preserve"> - No party shall be liable for any delay or failure in the performance of this Agreement if caused by an act of God or any factor beyond the reasonable control and not reasonably foreseeable by such party, or as the result of the failure of a third party to comply with its obligations and responsibilities to provide materials or information as specified within this Agreement.  In such event, the affected party shall notify the other party as soon as possible of such force majeure condition and the estimated duration of such condition.</w:t>
      </w:r>
    </w:p>
    <w:p w14:paraId="4E68827D"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Style w:val="ChrBld"/>
          <w:rFonts w:asciiTheme="minorHAnsi" w:hAnsiTheme="minorHAnsi"/>
          <w:sz w:val="22"/>
          <w:szCs w:val="22"/>
        </w:rPr>
        <w:t>Consent to Breach not Waiver</w:t>
      </w:r>
      <w:r w:rsidRPr="00725398">
        <w:rPr>
          <w:rFonts w:asciiTheme="minorHAnsi" w:hAnsiTheme="minorHAnsi"/>
          <w:sz w:val="22"/>
          <w:szCs w:val="22"/>
        </w:rPr>
        <w:t xml:space="preserve"> - No provision of this Agreement shall be deemed to be waived and no breach shall be deemed to be excused unless such waiver or consent is in writing and signed by the party said to have waived or consented.  No consent by a party to, or waiver of, a breach of any provision by the other party shall constitute consent to, or waiver of, any different or subsequent breach.</w:t>
      </w:r>
    </w:p>
    <w:p w14:paraId="1A62D9E4"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Style w:val="ChrBld"/>
          <w:rFonts w:asciiTheme="minorHAnsi" w:hAnsiTheme="minorHAnsi"/>
          <w:sz w:val="22"/>
          <w:szCs w:val="22"/>
        </w:rPr>
        <w:t>Amending Procedure</w:t>
      </w:r>
      <w:r w:rsidRPr="00725398">
        <w:rPr>
          <w:rFonts w:asciiTheme="minorHAnsi" w:hAnsiTheme="minorHAnsi"/>
          <w:sz w:val="22"/>
          <w:szCs w:val="22"/>
        </w:rPr>
        <w:t xml:space="preserve"> - This Agreement may be amended by the written agreement of the parties, duly signed by authorized signatories of each party.</w:t>
      </w:r>
    </w:p>
    <w:p w14:paraId="5D4DC98E"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Style w:val="ChrBld"/>
          <w:rFonts w:asciiTheme="minorHAnsi" w:hAnsiTheme="minorHAnsi"/>
          <w:sz w:val="22"/>
          <w:szCs w:val="22"/>
        </w:rPr>
        <w:t>Changes that Affect the Agreement</w:t>
      </w:r>
      <w:r w:rsidRPr="00725398">
        <w:rPr>
          <w:rFonts w:asciiTheme="minorHAnsi" w:hAnsiTheme="minorHAnsi"/>
          <w:sz w:val="22"/>
          <w:szCs w:val="22"/>
        </w:rPr>
        <w:t xml:space="preserve"> - The parties undertake to give written notice of any changes in legislation, regulations or policies respecting those parties and programs that are likely to affect this Agreement.</w:t>
      </w:r>
    </w:p>
    <w:p w14:paraId="0C3A429A"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Fonts w:asciiTheme="minorHAnsi" w:hAnsiTheme="minorHAnsi"/>
          <w:bCs/>
          <w:sz w:val="22"/>
          <w:szCs w:val="22"/>
        </w:rPr>
        <w:t>Construction</w:t>
      </w:r>
      <w:r w:rsidRPr="00725398">
        <w:rPr>
          <w:rFonts w:asciiTheme="minorHAnsi" w:hAnsiTheme="minorHAnsi"/>
          <w:sz w:val="22"/>
          <w:szCs w:val="22"/>
        </w:rPr>
        <w:t xml:space="preserve"> - This Agreement has been entered into by each party with independent legal representation, and any rule of construction to the effect that any ambiguities are to be resolved against the drafting party shall not apply to the construction or interpretation of this Agreement.</w:t>
      </w:r>
    </w:p>
    <w:p w14:paraId="3219C4A5" w14:textId="77777777" w:rsidR="005A48FA" w:rsidRPr="00725398" w:rsidRDefault="005A48FA" w:rsidP="005A48FA">
      <w:pPr>
        <w:pStyle w:val="MTArt2L2"/>
        <w:numPr>
          <w:ilvl w:val="1"/>
          <w:numId w:val="2"/>
        </w:numPr>
        <w:spacing w:line="276" w:lineRule="auto"/>
        <w:rPr>
          <w:rFonts w:asciiTheme="minorHAnsi" w:hAnsiTheme="minorHAnsi"/>
          <w:sz w:val="22"/>
          <w:szCs w:val="22"/>
        </w:rPr>
      </w:pPr>
      <w:bookmarkStart w:id="17" w:name="_Ref121541441"/>
      <w:r w:rsidRPr="00725398">
        <w:rPr>
          <w:rFonts w:asciiTheme="minorHAnsi" w:hAnsiTheme="minorHAnsi"/>
          <w:sz w:val="22"/>
          <w:szCs w:val="22"/>
        </w:rPr>
        <w:t xml:space="preserve">Independent Contractor </w:t>
      </w:r>
      <w:r w:rsidRPr="00725398">
        <w:rPr>
          <w:rFonts w:asciiTheme="minorHAnsi" w:hAnsiTheme="minorHAnsi"/>
          <w:sz w:val="22"/>
          <w:szCs w:val="22"/>
        </w:rPr>
        <w:sym w:font="Symbol" w:char="F02D"/>
      </w:r>
      <w:r w:rsidRPr="00725398">
        <w:rPr>
          <w:rFonts w:asciiTheme="minorHAnsi" w:hAnsiTheme="minorHAnsi"/>
          <w:sz w:val="22"/>
          <w:szCs w:val="22"/>
        </w:rPr>
        <w:t xml:space="preserve"> Nothing in this Agreement, shall be construed so as to imply, constitute or create a partnership, employment, joint venture or agency relationship between the parties and nothing contained in this Agreement or arising from the terms of this Agreement shall be construed to confer on any party any right, authority or power to act for, or to assume, create or undertake any obligation or responsibility on behalf of any other of them.</w:t>
      </w:r>
    </w:p>
    <w:p w14:paraId="2199B859" w14:textId="77777777" w:rsidR="005A48FA" w:rsidRPr="00725398" w:rsidRDefault="005A48FA" w:rsidP="005A48FA">
      <w:pPr>
        <w:pStyle w:val="MTArt2L2"/>
        <w:numPr>
          <w:ilvl w:val="1"/>
          <w:numId w:val="2"/>
        </w:numPr>
        <w:spacing w:line="276" w:lineRule="auto"/>
        <w:rPr>
          <w:rFonts w:asciiTheme="minorHAnsi" w:hAnsiTheme="minorHAnsi"/>
          <w:sz w:val="22"/>
          <w:szCs w:val="22"/>
        </w:rPr>
      </w:pPr>
      <w:r w:rsidRPr="00725398">
        <w:rPr>
          <w:rStyle w:val="ChrBld"/>
          <w:rFonts w:asciiTheme="minorHAnsi" w:hAnsiTheme="minorHAnsi"/>
          <w:sz w:val="22"/>
          <w:szCs w:val="22"/>
        </w:rPr>
        <w:t>Notices</w:t>
      </w:r>
      <w:r w:rsidRPr="00725398">
        <w:rPr>
          <w:rFonts w:asciiTheme="minorHAnsi" w:hAnsiTheme="minorHAnsi"/>
          <w:sz w:val="22"/>
          <w:szCs w:val="22"/>
        </w:rPr>
        <w:t xml:space="preserve"> – Any notice, document or other communication required or permitted to be given under this Agreement shall be in writing and shall be sufficiently given if sent by prepaid mail, if delivered personally or if sent by facsimile transmission to the address of the other party specified below:</w:t>
      </w:r>
      <w:bookmarkEnd w:id="17"/>
    </w:p>
    <w:p w14:paraId="2141EFF9" w14:textId="77777777" w:rsidR="005A48FA" w:rsidRPr="00725398" w:rsidRDefault="005A48FA" w:rsidP="005A48FA">
      <w:pPr>
        <w:pStyle w:val="MTGen1L2"/>
        <w:numPr>
          <w:ilvl w:val="1"/>
          <w:numId w:val="1"/>
        </w:numPr>
        <w:spacing w:line="276" w:lineRule="auto"/>
        <w:rPr>
          <w:rFonts w:asciiTheme="minorHAnsi" w:hAnsiTheme="minorHAnsi"/>
          <w:sz w:val="22"/>
          <w:szCs w:val="22"/>
        </w:rPr>
      </w:pPr>
      <w:r w:rsidRPr="00725398">
        <w:rPr>
          <w:rFonts w:asciiTheme="minorHAnsi" w:hAnsiTheme="minorHAnsi"/>
          <w:sz w:val="22"/>
          <w:szCs w:val="22"/>
        </w:rPr>
        <w:t xml:space="preserve">if to Physician: </w:t>
      </w:r>
    </w:p>
    <w:p w14:paraId="799FDB6D" w14:textId="77777777" w:rsidR="005A48FA" w:rsidRPr="00725398" w:rsidRDefault="005A48FA" w:rsidP="005A48FA">
      <w:pPr>
        <w:pStyle w:val="MTGen1L2"/>
        <w:numPr>
          <w:ilvl w:val="0"/>
          <w:numId w:val="0"/>
        </w:numPr>
        <w:spacing w:line="276" w:lineRule="auto"/>
        <w:ind w:left="1440"/>
        <w:rPr>
          <w:rFonts w:asciiTheme="minorHAnsi" w:hAnsiTheme="minorHAnsi"/>
          <w:sz w:val="22"/>
          <w:szCs w:val="22"/>
        </w:rPr>
      </w:pPr>
      <w:r w:rsidRPr="00725398">
        <w:rPr>
          <w:rFonts w:asciiTheme="minorHAnsi" w:hAnsiTheme="minorHAnsi"/>
          <w:sz w:val="22"/>
          <w:szCs w:val="22"/>
        </w:rPr>
        <w:t>&lt;name and address&gt;</w:t>
      </w:r>
    </w:p>
    <w:p w14:paraId="04B1D8BE" w14:textId="77777777" w:rsidR="005A48FA" w:rsidRPr="00725398" w:rsidRDefault="005A48FA" w:rsidP="005A48FA">
      <w:pPr>
        <w:pStyle w:val="MTGen1L2"/>
        <w:numPr>
          <w:ilvl w:val="0"/>
          <w:numId w:val="0"/>
        </w:numPr>
        <w:spacing w:line="276" w:lineRule="auto"/>
        <w:ind w:left="1440"/>
        <w:rPr>
          <w:rFonts w:asciiTheme="minorHAnsi" w:hAnsiTheme="minorHAnsi"/>
          <w:sz w:val="22"/>
          <w:szCs w:val="22"/>
        </w:rPr>
      </w:pPr>
    </w:p>
    <w:p w14:paraId="35D4931E" w14:textId="77777777" w:rsidR="005A48FA" w:rsidRPr="00725398" w:rsidRDefault="005A48FA" w:rsidP="005A48FA">
      <w:pPr>
        <w:pStyle w:val="MTGen1L2"/>
        <w:numPr>
          <w:ilvl w:val="1"/>
          <w:numId w:val="1"/>
        </w:numPr>
        <w:spacing w:line="276" w:lineRule="auto"/>
        <w:rPr>
          <w:rFonts w:asciiTheme="minorHAnsi" w:hAnsiTheme="minorHAnsi"/>
          <w:sz w:val="22"/>
          <w:szCs w:val="22"/>
        </w:rPr>
      </w:pPr>
      <w:r w:rsidRPr="00725398">
        <w:rPr>
          <w:rFonts w:asciiTheme="minorHAnsi" w:hAnsiTheme="minorHAnsi"/>
          <w:sz w:val="22"/>
          <w:szCs w:val="22"/>
        </w:rPr>
        <w:t xml:space="preserve">if to FHT: </w:t>
      </w:r>
    </w:p>
    <w:p w14:paraId="371CB22D" w14:textId="77777777" w:rsidR="005A48FA" w:rsidRPr="00725398" w:rsidRDefault="005A48FA" w:rsidP="005A48FA">
      <w:pPr>
        <w:pStyle w:val="MTGen1L1"/>
        <w:numPr>
          <w:ilvl w:val="0"/>
          <w:numId w:val="0"/>
        </w:numPr>
        <w:spacing w:line="276" w:lineRule="auto"/>
        <w:ind w:left="720" w:firstLine="720"/>
        <w:rPr>
          <w:rFonts w:asciiTheme="minorHAnsi" w:hAnsiTheme="minorHAnsi"/>
          <w:sz w:val="22"/>
          <w:szCs w:val="22"/>
        </w:rPr>
      </w:pPr>
      <w:r w:rsidRPr="00725398">
        <w:rPr>
          <w:rFonts w:asciiTheme="minorHAnsi" w:hAnsiTheme="minorHAnsi"/>
          <w:sz w:val="22"/>
          <w:szCs w:val="22"/>
        </w:rPr>
        <w:t>&lt;name and address&gt;</w:t>
      </w:r>
    </w:p>
    <w:p w14:paraId="62EC3EBD" w14:textId="77777777" w:rsidR="005A48FA" w:rsidRPr="00725398" w:rsidRDefault="005A48FA" w:rsidP="005A48FA">
      <w:pPr>
        <w:pStyle w:val="MTGen1L2"/>
        <w:numPr>
          <w:ilvl w:val="0"/>
          <w:numId w:val="0"/>
        </w:numPr>
        <w:spacing w:line="276" w:lineRule="auto"/>
        <w:ind w:left="1440"/>
        <w:rPr>
          <w:rFonts w:asciiTheme="minorHAnsi" w:hAnsiTheme="minorHAnsi"/>
          <w:sz w:val="22"/>
          <w:szCs w:val="22"/>
        </w:rPr>
      </w:pPr>
    </w:p>
    <w:p w14:paraId="1C2FC310" w14:textId="77777777" w:rsidR="005A48FA" w:rsidRPr="00725398" w:rsidRDefault="005A48FA" w:rsidP="005A48FA">
      <w:pPr>
        <w:spacing w:line="276" w:lineRule="auto"/>
        <w:ind w:left="720"/>
        <w:rPr>
          <w:rFonts w:asciiTheme="minorHAnsi" w:hAnsiTheme="minorHAnsi"/>
          <w:sz w:val="22"/>
          <w:szCs w:val="22"/>
        </w:rPr>
      </w:pPr>
      <w:r w:rsidRPr="00725398">
        <w:rPr>
          <w:rFonts w:asciiTheme="minorHAnsi" w:hAnsiTheme="minorHAnsi"/>
          <w:sz w:val="22"/>
          <w:szCs w:val="22"/>
        </w:rPr>
        <w:lastRenderedPageBreak/>
        <w:t>or to such other address, fax number or person that the party designates in writing to the other party.  Any notice delivered personally to a party shall be deemed to have been given and received on the day it is so delivered.  Any notice mailed to a party shall be deemed to have been given and received on the third business day next following the date of its mailing provided no postal strike is then in effect or comes into effect within three business days after such mailing.  Any notice transmitted by fax shall be deemed to be given and received on the day of its transmission.</w:t>
      </w:r>
    </w:p>
    <w:p w14:paraId="6F5AED97" w14:textId="77777777" w:rsidR="005A48FA" w:rsidRPr="00725398" w:rsidRDefault="005A48FA" w:rsidP="005A48FA">
      <w:pPr>
        <w:spacing w:line="276" w:lineRule="auto"/>
        <w:rPr>
          <w:rFonts w:asciiTheme="minorHAnsi" w:hAnsiTheme="minorHAnsi"/>
          <w:sz w:val="22"/>
          <w:szCs w:val="22"/>
        </w:rPr>
      </w:pPr>
    </w:p>
    <w:p w14:paraId="0E599D37" w14:textId="77777777" w:rsidR="005A48FA" w:rsidRPr="00725398" w:rsidRDefault="005A48FA" w:rsidP="005A48FA">
      <w:pPr>
        <w:pStyle w:val="BodyText2"/>
        <w:spacing w:line="276" w:lineRule="auto"/>
        <w:rPr>
          <w:rFonts w:asciiTheme="minorHAnsi" w:hAnsiTheme="minorHAnsi"/>
          <w:sz w:val="22"/>
          <w:szCs w:val="22"/>
        </w:rPr>
      </w:pPr>
      <w:r w:rsidRPr="00725398">
        <w:rPr>
          <w:rFonts w:asciiTheme="minorHAnsi" w:hAnsiTheme="minorHAnsi"/>
          <w:sz w:val="22"/>
          <w:szCs w:val="22"/>
        </w:rPr>
        <w:t>IN WITNESS WHEREOF each party has executed this Agreement.</w:t>
      </w:r>
    </w:p>
    <w:tbl>
      <w:tblPr>
        <w:tblW w:w="958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27"/>
        <w:gridCol w:w="241"/>
        <w:gridCol w:w="4913"/>
      </w:tblGrid>
      <w:tr w:rsidR="005A48FA" w:rsidRPr="00725398" w14:paraId="3185F94A" w14:textId="77777777" w:rsidTr="000C72E3">
        <w:trPr>
          <w:trHeight w:val="595"/>
        </w:trPr>
        <w:tc>
          <w:tcPr>
            <w:tcW w:w="4427" w:type="dxa"/>
            <w:tcBorders>
              <w:top w:val="nil"/>
              <w:left w:val="nil"/>
              <w:bottom w:val="single" w:sz="4" w:space="0" w:color="000000"/>
              <w:right w:val="nil"/>
            </w:tcBorders>
            <w:shd w:val="clear" w:color="auto" w:fill="auto"/>
            <w:tcMar>
              <w:top w:w="80" w:type="dxa"/>
              <w:left w:w="80" w:type="dxa"/>
              <w:bottom w:w="80" w:type="dxa"/>
              <w:right w:w="80" w:type="dxa"/>
            </w:tcMar>
          </w:tcPr>
          <w:p w14:paraId="1EF0F510" w14:textId="77777777" w:rsidR="005A48FA" w:rsidRPr="00725398" w:rsidRDefault="005A48FA" w:rsidP="000C72E3">
            <w:pPr>
              <w:pStyle w:val="SigningLine"/>
              <w:keepNext/>
              <w:keepLines/>
              <w:spacing w:after="720" w:line="276" w:lineRule="auto"/>
              <w:jc w:val="left"/>
              <w:rPr>
                <w:rFonts w:asciiTheme="minorHAnsi" w:hAnsiTheme="minorHAnsi"/>
                <w:sz w:val="22"/>
                <w:szCs w:val="22"/>
              </w:rPr>
            </w:pPr>
            <w:r w:rsidRPr="00725398">
              <w:rPr>
                <w:rFonts w:asciiTheme="minorHAnsi" w:hAnsiTheme="minorHAnsi"/>
                <w:sz w:val="22"/>
                <w:szCs w:val="22"/>
              </w:rPr>
              <w:t>SIGNED, SEALED AND DELIVERED</w:t>
            </w:r>
            <w:r w:rsidRPr="00725398">
              <w:rPr>
                <w:rFonts w:asciiTheme="minorHAnsi" w:hAnsiTheme="minorHAnsi"/>
                <w:sz w:val="22"/>
                <w:szCs w:val="22"/>
              </w:rPr>
              <w:br/>
              <w:t>in the presence of</w:t>
            </w:r>
          </w:p>
        </w:tc>
        <w:tc>
          <w:tcPr>
            <w:tcW w:w="241" w:type="dxa"/>
            <w:vMerge w:val="restart"/>
            <w:tcBorders>
              <w:top w:val="nil"/>
              <w:left w:val="nil"/>
              <w:bottom w:val="nil"/>
              <w:right w:val="nil"/>
            </w:tcBorders>
            <w:shd w:val="clear" w:color="auto" w:fill="auto"/>
            <w:tcMar>
              <w:top w:w="80" w:type="dxa"/>
              <w:left w:w="80" w:type="dxa"/>
              <w:bottom w:w="80" w:type="dxa"/>
              <w:right w:w="80" w:type="dxa"/>
            </w:tcMar>
          </w:tcPr>
          <w:p w14:paraId="1CF6357D" w14:textId="77777777" w:rsidR="005A48FA" w:rsidRPr="00725398" w:rsidRDefault="005A48FA" w:rsidP="000C72E3">
            <w:pPr>
              <w:spacing w:line="276" w:lineRule="auto"/>
              <w:rPr>
                <w:rFonts w:asciiTheme="minorHAnsi" w:hAnsiTheme="minorHAnsi"/>
                <w:sz w:val="22"/>
                <w:szCs w:val="22"/>
              </w:rPr>
            </w:pPr>
          </w:p>
        </w:tc>
        <w:tc>
          <w:tcPr>
            <w:tcW w:w="4913" w:type="dxa"/>
            <w:tcBorders>
              <w:top w:val="nil"/>
              <w:left w:val="nil"/>
              <w:bottom w:val="single" w:sz="4" w:space="0" w:color="000000"/>
              <w:right w:val="nil"/>
            </w:tcBorders>
            <w:shd w:val="clear" w:color="auto" w:fill="auto"/>
            <w:tcMar>
              <w:top w:w="80" w:type="dxa"/>
              <w:left w:w="80" w:type="dxa"/>
              <w:bottom w:w="80" w:type="dxa"/>
              <w:right w:w="80" w:type="dxa"/>
            </w:tcMar>
          </w:tcPr>
          <w:p w14:paraId="2C6ECB9C" w14:textId="77777777" w:rsidR="005A48FA" w:rsidRPr="00725398" w:rsidRDefault="005A48FA" w:rsidP="000C72E3">
            <w:pPr>
              <w:spacing w:line="276" w:lineRule="auto"/>
              <w:rPr>
                <w:rFonts w:asciiTheme="minorHAnsi" w:hAnsiTheme="minorHAnsi"/>
                <w:sz w:val="22"/>
                <w:szCs w:val="22"/>
              </w:rPr>
            </w:pPr>
          </w:p>
        </w:tc>
      </w:tr>
      <w:tr w:rsidR="005A48FA" w:rsidRPr="00725398" w14:paraId="1C1BF149" w14:textId="77777777" w:rsidTr="000C72E3">
        <w:trPr>
          <w:trHeight w:val="295"/>
        </w:trPr>
        <w:tc>
          <w:tcPr>
            <w:tcW w:w="4427" w:type="dxa"/>
            <w:tcBorders>
              <w:top w:val="single" w:sz="4" w:space="0" w:color="000000"/>
              <w:left w:val="nil"/>
              <w:bottom w:val="nil"/>
              <w:right w:val="nil"/>
            </w:tcBorders>
            <w:shd w:val="clear" w:color="auto" w:fill="auto"/>
            <w:tcMar>
              <w:top w:w="80" w:type="dxa"/>
              <w:left w:w="80" w:type="dxa"/>
              <w:bottom w:w="80" w:type="dxa"/>
              <w:right w:w="80" w:type="dxa"/>
            </w:tcMar>
          </w:tcPr>
          <w:p w14:paraId="7BB948A5" w14:textId="77777777" w:rsidR="005A48FA" w:rsidRPr="00725398" w:rsidRDefault="005A48FA" w:rsidP="000C72E3">
            <w:pPr>
              <w:pStyle w:val="SigningLine"/>
              <w:spacing w:line="276" w:lineRule="auto"/>
              <w:jc w:val="left"/>
              <w:rPr>
                <w:rFonts w:asciiTheme="minorHAnsi" w:hAnsiTheme="minorHAnsi"/>
                <w:sz w:val="22"/>
                <w:szCs w:val="22"/>
              </w:rPr>
            </w:pPr>
            <w:r w:rsidRPr="00725398">
              <w:rPr>
                <w:rFonts w:asciiTheme="minorHAnsi" w:hAnsiTheme="minorHAnsi"/>
                <w:sz w:val="22"/>
                <w:szCs w:val="22"/>
              </w:rPr>
              <w:t>Witness</w:t>
            </w:r>
          </w:p>
        </w:tc>
        <w:tc>
          <w:tcPr>
            <w:tcW w:w="241" w:type="dxa"/>
            <w:vMerge/>
            <w:tcBorders>
              <w:top w:val="nil"/>
              <w:left w:val="nil"/>
              <w:bottom w:val="nil"/>
              <w:right w:val="nil"/>
            </w:tcBorders>
            <w:shd w:val="clear" w:color="auto" w:fill="auto"/>
          </w:tcPr>
          <w:p w14:paraId="0E24EE10" w14:textId="77777777" w:rsidR="005A48FA" w:rsidRPr="00725398" w:rsidRDefault="005A48FA" w:rsidP="000C72E3">
            <w:pPr>
              <w:spacing w:line="276" w:lineRule="auto"/>
              <w:rPr>
                <w:rFonts w:asciiTheme="minorHAnsi" w:hAnsiTheme="minorHAnsi"/>
                <w:sz w:val="22"/>
                <w:szCs w:val="22"/>
              </w:rPr>
            </w:pPr>
          </w:p>
        </w:tc>
        <w:tc>
          <w:tcPr>
            <w:tcW w:w="4913" w:type="dxa"/>
            <w:tcBorders>
              <w:top w:val="single" w:sz="4" w:space="0" w:color="000000"/>
              <w:left w:val="nil"/>
              <w:bottom w:val="nil"/>
              <w:right w:val="nil"/>
            </w:tcBorders>
            <w:shd w:val="clear" w:color="auto" w:fill="auto"/>
            <w:tcMar>
              <w:top w:w="80" w:type="dxa"/>
              <w:left w:w="80" w:type="dxa"/>
              <w:bottom w:w="80" w:type="dxa"/>
              <w:right w:w="80" w:type="dxa"/>
            </w:tcMar>
          </w:tcPr>
          <w:p w14:paraId="39CD82B3" w14:textId="77777777" w:rsidR="005A48FA" w:rsidRPr="00725398" w:rsidRDefault="005A48FA" w:rsidP="000C72E3">
            <w:pPr>
              <w:pStyle w:val="SigningLine"/>
              <w:spacing w:line="276" w:lineRule="auto"/>
              <w:jc w:val="left"/>
              <w:rPr>
                <w:rFonts w:asciiTheme="minorHAnsi" w:hAnsiTheme="minorHAnsi"/>
                <w:sz w:val="22"/>
                <w:szCs w:val="22"/>
              </w:rPr>
            </w:pPr>
            <w:r w:rsidRPr="00725398">
              <w:rPr>
                <w:rFonts w:asciiTheme="minorHAnsi" w:hAnsiTheme="minorHAnsi"/>
                <w:sz w:val="22"/>
                <w:szCs w:val="22"/>
              </w:rPr>
              <w:t>&lt;Name of Physician&gt;</w:t>
            </w:r>
          </w:p>
        </w:tc>
      </w:tr>
    </w:tbl>
    <w:p w14:paraId="77043257" w14:textId="77777777" w:rsidR="005A48FA" w:rsidRPr="00725398" w:rsidRDefault="005A48FA" w:rsidP="005A48FA">
      <w:pPr>
        <w:spacing w:line="276" w:lineRule="auto"/>
        <w:rPr>
          <w:rFonts w:asciiTheme="minorHAnsi" w:hAnsiTheme="minorHAnsi"/>
          <w:sz w:val="22"/>
          <w:szCs w:val="22"/>
        </w:rPr>
      </w:pPr>
    </w:p>
    <w:p w14:paraId="770C35FA" w14:textId="77777777" w:rsidR="005A48FA" w:rsidRPr="00725398" w:rsidRDefault="005A48FA" w:rsidP="005A48FA">
      <w:pPr>
        <w:pStyle w:val="BodyText2"/>
        <w:spacing w:line="276" w:lineRule="auto"/>
        <w:rPr>
          <w:rFonts w:asciiTheme="minorHAnsi" w:hAnsiTheme="minorHAnsi"/>
          <w:sz w:val="22"/>
          <w:szCs w:val="22"/>
        </w:rPr>
      </w:pP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1" w:type="dxa"/>
          <w:right w:w="71" w:type="dxa"/>
        </w:tblCellMar>
        <w:tblLook w:val="04A0" w:firstRow="1" w:lastRow="0" w:firstColumn="1" w:lastColumn="0" w:noHBand="0" w:noVBand="1"/>
      </w:tblPr>
      <w:tblGrid>
        <w:gridCol w:w="4325"/>
        <w:gridCol w:w="235"/>
        <w:gridCol w:w="1250"/>
        <w:gridCol w:w="3550"/>
      </w:tblGrid>
      <w:tr w:rsidR="005A48FA" w:rsidRPr="00725398" w14:paraId="3201B34A" w14:textId="77777777" w:rsidTr="000C72E3">
        <w:trPr>
          <w:trHeight w:val="422"/>
        </w:trPr>
        <w:tc>
          <w:tcPr>
            <w:tcW w:w="4325" w:type="dxa"/>
            <w:vMerge w:val="restart"/>
            <w:tcBorders>
              <w:top w:val="nil"/>
              <w:left w:val="nil"/>
              <w:bottom w:val="nil"/>
              <w:right w:val="nil"/>
            </w:tcBorders>
            <w:shd w:val="clear" w:color="auto" w:fill="auto"/>
            <w:tcMar>
              <w:top w:w="52" w:type="dxa"/>
              <w:left w:w="52" w:type="dxa"/>
              <w:bottom w:w="52" w:type="dxa"/>
              <w:right w:w="52" w:type="dxa"/>
            </w:tcMar>
          </w:tcPr>
          <w:p w14:paraId="2A7FBA1F" w14:textId="77777777" w:rsidR="005A48FA" w:rsidRPr="00725398" w:rsidRDefault="005A48FA" w:rsidP="000C72E3">
            <w:pPr>
              <w:spacing w:line="276" w:lineRule="auto"/>
              <w:rPr>
                <w:rFonts w:asciiTheme="minorHAnsi" w:hAnsiTheme="minorHAnsi"/>
                <w:sz w:val="22"/>
                <w:szCs w:val="22"/>
              </w:rPr>
            </w:pPr>
          </w:p>
        </w:tc>
        <w:tc>
          <w:tcPr>
            <w:tcW w:w="235" w:type="dxa"/>
            <w:vMerge w:val="restart"/>
            <w:tcBorders>
              <w:top w:val="nil"/>
              <w:left w:val="nil"/>
              <w:bottom w:val="nil"/>
              <w:right w:val="nil"/>
            </w:tcBorders>
            <w:shd w:val="clear" w:color="auto" w:fill="auto"/>
            <w:tcMar>
              <w:top w:w="52" w:type="dxa"/>
              <w:left w:w="52" w:type="dxa"/>
              <w:bottom w:w="52" w:type="dxa"/>
              <w:right w:w="52" w:type="dxa"/>
            </w:tcMar>
          </w:tcPr>
          <w:p w14:paraId="01140C4F" w14:textId="77777777" w:rsidR="005A48FA" w:rsidRPr="00725398" w:rsidRDefault="005A48FA" w:rsidP="000C72E3">
            <w:pPr>
              <w:spacing w:line="276" w:lineRule="auto"/>
              <w:rPr>
                <w:rFonts w:asciiTheme="minorHAnsi" w:hAnsiTheme="minorHAnsi"/>
                <w:sz w:val="22"/>
                <w:szCs w:val="22"/>
              </w:rPr>
            </w:pPr>
          </w:p>
        </w:tc>
        <w:tc>
          <w:tcPr>
            <w:tcW w:w="4800" w:type="dxa"/>
            <w:gridSpan w:val="2"/>
            <w:tcBorders>
              <w:top w:val="nil"/>
              <w:left w:val="nil"/>
              <w:bottom w:val="nil"/>
              <w:right w:val="nil"/>
            </w:tcBorders>
            <w:shd w:val="clear" w:color="auto" w:fill="auto"/>
            <w:tcMar>
              <w:top w:w="52" w:type="dxa"/>
              <w:left w:w="52" w:type="dxa"/>
              <w:bottom w:w="52" w:type="dxa"/>
              <w:right w:w="52" w:type="dxa"/>
            </w:tcMar>
            <w:vAlign w:val="bottom"/>
          </w:tcPr>
          <w:p w14:paraId="7928EC64" w14:textId="77777777" w:rsidR="005A48FA" w:rsidRPr="00725398" w:rsidRDefault="005A48FA" w:rsidP="000C72E3">
            <w:pPr>
              <w:pStyle w:val="SigningLine"/>
              <w:keepNext/>
              <w:keepLines/>
              <w:spacing w:line="276" w:lineRule="auto"/>
              <w:jc w:val="left"/>
              <w:rPr>
                <w:rFonts w:asciiTheme="minorHAnsi" w:hAnsiTheme="minorHAnsi"/>
                <w:sz w:val="22"/>
                <w:szCs w:val="22"/>
              </w:rPr>
            </w:pPr>
            <w:r>
              <w:rPr>
                <w:rFonts w:asciiTheme="minorHAnsi" w:hAnsiTheme="minorHAnsi"/>
                <w:sz w:val="22"/>
                <w:szCs w:val="22"/>
              </w:rPr>
              <w:t>*</w:t>
            </w:r>
            <w:r w:rsidRPr="00725398">
              <w:rPr>
                <w:rFonts w:asciiTheme="minorHAnsi" w:hAnsiTheme="minorHAnsi"/>
                <w:sz w:val="22"/>
                <w:szCs w:val="22"/>
              </w:rPr>
              <w:t xml:space="preserve"> FAMILY HEALTH TEAM</w:t>
            </w:r>
          </w:p>
        </w:tc>
      </w:tr>
      <w:tr w:rsidR="005A48FA" w:rsidRPr="00725398" w14:paraId="1853C5A8" w14:textId="77777777" w:rsidTr="000C72E3">
        <w:trPr>
          <w:trHeight w:val="194"/>
        </w:trPr>
        <w:tc>
          <w:tcPr>
            <w:tcW w:w="4325" w:type="dxa"/>
            <w:vMerge/>
            <w:tcBorders>
              <w:top w:val="nil"/>
              <w:left w:val="nil"/>
              <w:bottom w:val="nil"/>
              <w:right w:val="nil"/>
            </w:tcBorders>
            <w:shd w:val="clear" w:color="auto" w:fill="auto"/>
          </w:tcPr>
          <w:p w14:paraId="0647DFC0" w14:textId="77777777" w:rsidR="005A48FA" w:rsidRPr="00725398" w:rsidRDefault="005A48FA" w:rsidP="000C72E3">
            <w:pPr>
              <w:spacing w:line="276" w:lineRule="auto"/>
              <w:rPr>
                <w:rFonts w:asciiTheme="minorHAnsi" w:hAnsiTheme="minorHAnsi"/>
                <w:sz w:val="22"/>
                <w:szCs w:val="22"/>
              </w:rPr>
            </w:pPr>
          </w:p>
        </w:tc>
        <w:tc>
          <w:tcPr>
            <w:tcW w:w="235" w:type="dxa"/>
            <w:vMerge/>
            <w:tcBorders>
              <w:top w:val="nil"/>
              <w:left w:val="nil"/>
              <w:bottom w:val="nil"/>
              <w:right w:val="nil"/>
            </w:tcBorders>
            <w:shd w:val="clear" w:color="auto" w:fill="auto"/>
          </w:tcPr>
          <w:p w14:paraId="0E5F6F44" w14:textId="77777777" w:rsidR="005A48FA" w:rsidRPr="00725398" w:rsidRDefault="005A48FA" w:rsidP="000C72E3">
            <w:pPr>
              <w:spacing w:line="276" w:lineRule="auto"/>
              <w:rPr>
                <w:rFonts w:asciiTheme="minorHAnsi" w:hAnsiTheme="minorHAnsi"/>
                <w:sz w:val="22"/>
                <w:szCs w:val="22"/>
              </w:rPr>
            </w:pPr>
          </w:p>
        </w:tc>
        <w:tc>
          <w:tcPr>
            <w:tcW w:w="1250" w:type="dxa"/>
            <w:tcBorders>
              <w:top w:val="nil"/>
              <w:left w:val="nil"/>
              <w:bottom w:val="nil"/>
              <w:right w:val="nil"/>
            </w:tcBorders>
            <w:shd w:val="clear" w:color="auto" w:fill="auto"/>
            <w:tcMar>
              <w:top w:w="52" w:type="dxa"/>
              <w:left w:w="52" w:type="dxa"/>
              <w:bottom w:w="52" w:type="dxa"/>
              <w:right w:w="52" w:type="dxa"/>
            </w:tcMar>
          </w:tcPr>
          <w:p w14:paraId="7E3C451D" w14:textId="77777777" w:rsidR="005A48FA" w:rsidRPr="00725398" w:rsidRDefault="005A48FA" w:rsidP="000C72E3">
            <w:pPr>
              <w:pStyle w:val="SigningLine"/>
              <w:keepNext/>
              <w:keepLines/>
              <w:spacing w:line="276" w:lineRule="auto"/>
              <w:jc w:val="left"/>
              <w:rPr>
                <w:rFonts w:asciiTheme="minorHAnsi" w:hAnsiTheme="minorHAnsi"/>
                <w:sz w:val="22"/>
                <w:szCs w:val="22"/>
              </w:rPr>
            </w:pPr>
            <w:r w:rsidRPr="00725398">
              <w:rPr>
                <w:rFonts w:asciiTheme="minorHAnsi" w:hAnsiTheme="minorHAnsi"/>
                <w:sz w:val="22"/>
                <w:szCs w:val="22"/>
              </w:rPr>
              <w:t>Per:</w:t>
            </w:r>
          </w:p>
        </w:tc>
        <w:tc>
          <w:tcPr>
            <w:tcW w:w="3550" w:type="dxa"/>
            <w:tcBorders>
              <w:top w:val="nil"/>
              <w:left w:val="nil"/>
              <w:bottom w:val="single" w:sz="2" w:space="0" w:color="000000"/>
              <w:right w:val="nil"/>
            </w:tcBorders>
            <w:shd w:val="clear" w:color="auto" w:fill="auto"/>
            <w:tcMar>
              <w:top w:w="52" w:type="dxa"/>
              <w:left w:w="52" w:type="dxa"/>
              <w:bottom w:w="52" w:type="dxa"/>
              <w:right w:w="52" w:type="dxa"/>
            </w:tcMar>
          </w:tcPr>
          <w:p w14:paraId="69345953" w14:textId="77777777" w:rsidR="005A48FA" w:rsidRPr="00725398" w:rsidRDefault="005A48FA" w:rsidP="000C72E3">
            <w:pPr>
              <w:spacing w:line="276" w:lineRule="auto"/>
              <w:rPr>
                <w:rFonts w:asciiTheme="minorHAnsi" w:hAnsiTheme="minorHAnsi"/>
                <w:sz w:val="22"/>
                <w:szCs w:val="22"/>
              </w:rPr>
            </w:pPr>
          </w:p>
        </w:tc>
      </w:tr>
      <w:tr w:rsidR="005A48FA" w:rsidRPr="00725398" w14:paraId="484B89E0" w14:textId="77777777" w:rsidTr="000C72E3">
        <w:trPr>
          <w:trHeight w:val="194"/>
        </w:trPr>
        <w:tc>
          <w:tcPr>
            <w:tcW w:w="4325" w:type="dxa"/>
            <w:vMerge/>
            <w:tcBorders>
              <w:top w:val="nil"/>
              <w:left w:val="nil"/>
              <w:bottom w:val="nil"/>
              <w:right w:val="nil"/>
            </w:tcBorders>
            <w:shd w:val="clear" w:color="auto" w:fill="auto"/>
          </w:tcPr>
          <w:p w14:paraId="60D28536" w14:textId="77777777" w:rsidR="005A48FA" w:rsidRPr="00725398" w:rsidRDefault="005A48FA" w:rsidP="000C72E3">
            <w:pPr>
              <w:spacing w:line="276" w:lineRule="auto"/>
              <w:rPr>
                <w:rFonts w:asciiTheme="minorHAnsi" w:hAnsiTheme="minorHAnsi"/>
                <w:sz w:val="22"/>
                <w:szCs w:val="22"/>
              </w:rPr>
            </w:pPr>
          </w:p>
        </w:tc>
        <w:tc>
          <w:tcPr>
            <w:tcW w:w="235" w:type="dxa"/>
            <w:vMerge/>
            <w:tcBorders>
              <w:top w:val="nil"/>
              <w:left w:val="nil"/>
              <w:bottom w:val="nil"/>
              <w:right w:val="nil"/>
            </w:tcBorders>
            <w:shd w:val="clear" w:color="auto" w:fill="auto"/>
          </w:tcPr>
          <w:p w14:paraId="074D57E4" w14:textId="77777777" w:rsidR="005A48FA" w:rsidRPr="00725398" w:rsidRDefault="005A48FA" w:rsidP="000C72E3">
            <w:pPr>
              <w:spacing w:line="276" w:lineRule="auto"/>
              <w:rPr>
                <w:rFonts w:asciiTheme="minorHAnsi" w:hAnsiTheme="minorHAnsi"/>
                <w:sz w:val="22"/>
                <w:szCs w:val="22"/>
              </w:rPr>
            </w:pPr>
          </w:p>
        </w:tc>
        <w:tc>
          <w:tcPr>
            <w:tcW w:w="1250" w:type="dxa"/>
            <w:tcBorders>
              <w:top w:val="nil"/>
              <w:left w:val="nil"/>
              <w:bottom w:val="nil"/>
              <w:right w:val="nil"/>
            </w:tcBorders>
            <w:shd w:val="clear" w:color="auto" w:fill="auto"/>
            <w:tcMar>
              <w:top w:w="52" w:type="dxa"/>
              <w:left w:w="52" w:type="dxa"/>
              <w:bottom w:w="52" w:type="dxa"/>
              <w:right w:w="52" w:type="dxa"/>
            </w:tcMar>
          </w:tcPr>
          <w:p w14:paraId="3D316F30" w14:textId="77777777" w:rsidR="005A48FA" w:rsidRPr="00725398" w:rsidRDefault="005A48FA" w:rsidP="000C72E3">
            <w:pPr>
              <w:spacing w:line="276" w:lineRule="auto"/>
              <w:rPr>
                <w:rFonts w:asciiTheme="minorHAnsi" w:hAnsiTheme="minorHAnsi"/>
                <w:sz w:val="22"/>
                <w:szCs w:val="22"/>
              </w:rPr>
            </w:pPr>
          </w:p>
        </w:tc>
        <w:tc>
          <w:tcPr>
            <w:tcW w:w="3550" w:type="dxa"/>
            <w:tcBorders>
              <w:top w:val="single" w:sz="2" w:space="0" w:color="000000"/>
              <w:left w:val="nil"/>
              <w:bottom w:val="nil"/>
              <w:right w:val="nil"/>
            </w:tcBorders>
            <w:shd w:val="clear" w:color="auto" w:fill="auto"/>
            <w:tcMar>
              <w:top w:w="52" w:type="dxa"/>
              <w:left w:w="52" w:type="dxa"/>
              <w:bottom w:w="52" w:type="dxa"/>
              <w:right w:w="52" w:type="dxa"/>
            </w:tcMar>
          </w:tcPr>
          <w:p w14:paraId="2C836878" w14:textId="77777777" w:rsidR="005A48FA" w:rsidRPr="00725398" w:rsidRDefault="005A48FA" w:rsidP="000C72E3">
            <w:pPr>
              <w:pStyle w:val="SigningLine"/>
              <w:keepNext/>
              <w:keepLines/>
              <w:spacing w:line="276" w:lineRule="auto"/>
              <w:jc w:val="left"/>
              <w:rPr>
                <w:rFonts w:asciiTheme="minorHAnsi" w:hAnsiTheme="minorHAnsi"/>
                <w:sz w:val="22"/>
                <w:szCs w:val="22"/>
              </w:rPr>
            </w:pPr>
            <w:r w:rsidRPr="00725398">
              <w:rPr>
                <w:rFonts w:asciiTheme="minorHAnsi" w:hAnsiTheme="minorHAnsi"/>
                <w:sz w:val="22"/>
                <w:szCs w:val="22"/>
              </w:rPr>
              <w:t>Name:</w:t>
            </w:r>
            <w:r w:rsidRPr="00725398">
              <w:rPr>
                <w:rFonts w:asciiTheme="minorHAnsi" w:hAnsiTheme="minorHAnsi"/>
                <w:sz w:val="22"/>
                <w:szCs w:val="22"/>
              </w:rPr>
              <w:tab/>
            </w:r>
          </w:p>
        </w:tc>
      </w:tr>
      <w:tr w:rsidR="005A48FA" w:rsidRPr="00725398" w14:paraId="332A0256" w14:textId="77777777" w:rsidTr="000C72E3">
        <w:trPr>
          <w:trHeight w:val="191"/>
        </w:trPr>
        <w:tc>
          <w:tcPr>
            <w:tcW w:w="4325" w:type="dxa"/>
            <w:vMerge/>
            <w:tcBorders>
              <w:top w:val="nil"/>
              <w:left w:val="nil"/>
              <w:bottom w:val="nil"/>
              <w:right w:val="nil"/>
            </w:tcBorders>
            <w:shd w:val="clear" w:color="auto" w:fill="auto"/>
          </w:tcPr>
          <w:p w14:paraId="14F53EC1" w14:textId="77777777" w:rsidR="005A48FA" w:rsidRPr="00725398" w:rsidRDefault="005A48FA" w:rsidP="000C72E3">
            <w:pPr>
              <w:spacing w:line="276" w:lineRule="auto"/>
              <w:rPr>
                <w:rFonts w:asciiTheme="minorHAnsi" w:hAnsiTheme="minorHAnsi"/>
                <w:sz w:val="22"/>
                <w:szCs w:val="22"/>
              </w:rPr>
            </w:pPr>
          </w:p>
        </w:tc>
        <w:tc>
          <w:tcPr>
            <w:tcW w:w="235" w:type="dxa"/>
            <w:vMerge/>
            <w:tcBorders>
              <w:top w:val="nil"/>
              <w:left w:val="nil"/>
              <w:bottom w:val="nil"/>
              <w:right w:val="nil"/>
            </w:tcBorders>
            <w:shd w:val="clear" w:color="auto" w:fill="auto"/>
          </w:tcPr>
          <w:p w14:paraId="1F752691" w14:textId="77777777" w:rsidR="005A48FA" w:rsidRPr="00725398" w:rsidRDefault="005A48FA" w:rsidP="000C72E3">
            <w:pPr>
              <w:spacing w:line="276" w:lineRule="auto"/>
              <w:rPr>
                <w:rFonts w:asciiTheme="minorHAnsi" w:hAnsiTheme="minorHAnsi"/>
                <w:sz w:val="22"/>
                <w:szCs w:val="22"/>
              </w:rPr>
            </w:pPr>
          </w:p>
        </w:tc>
        <w:tc>
          <w:tcPr>
            <w:tcW w:w="1250" w:type="dxa"/>
            <w:tcBorders>
              <w:top w:val="nil"/>
              <w:left w:val="nil"/>
              <w:bottom w:val="nil"/>
              <w:right w:val="nil"/>
            </w:tcBorders>
            <w:shd w:val="clear" w:color="auto" w:fill="auto"/>
            <w:tcMar>
              <w:top w:w="52" w:type="dxa"/>
              <w:left w:w="52" w:type="dxa"/>
              <w:bottom w:w="52" w:type="dxa"/>
              <w:right w:w="52" w:type="dxa"/>
            </w:tcMar>
          </w:tcPr>
          <w:p w14:paraId="6C5541D8" w14:textId="77777777" w:rsidR="005A48FA" w:rsidRPr="00725398" w:rsidRDefault="005A48FA" w:rsidP="000C72E3">
            <w:pPr>
              <w:spacing w:line="276" w:lineRule="auto"/>
              <w:rPr>
                <w:rFonts w:asciiTheme="minorHAnsi" w:hAnsiTheme="minorHAnsi"/>
                <w:sz w:val="22"/>
                <w:szCs w:val="22"/>
              </w:rPr>
            </w:pPr>
          </w:p>
        </w:tc>
        <w:tc>
          <w:tcPr>
            <w:tcW w:w="3550" w:type="dxa"/>
            <w:tcBorders>
              <w:top w:val="nil"/>
              <w:left w:val="nil"/>
              <w:bottom w:val="nil"/>
              <w:right w:val="nil"/>
            </w:tcBorders>
            <w:shd w:val="clear" w:color="auto" w:fill="auto"/>
            <w:tcMar>
              <w:top w:w="52" w:type="dxa"/>
              <w:left w:w="52" w:type="dxa"/>
              <w:bottom w:w="52" w:type="dxa"/>
              <w:right w:w="52" w:type="dxa"/>
            </w:tcMar>
          </w:tcPr>
          <w:p w14:paraId="1DCBEC03" w14:textId="77777777" w:rsidR="005A48FA" w:rsidRPr="00725398" w:rsidRDefault="005A48FA" w:rsidP="000C72E3">
            <w:pPr>
              <w:pStyle w:val="SigningLine"/>
              <w:keepNext/>
              <w:keepLines/>
              <w:spacing w:line="276" w:lineRule="auto"/>
              <w:jc w:val="left"/>
              <w:rPr>
                <w:rFonts w:asciiTheme="minorHAnsi" w:hAnsiTheme="minorHAnsi"/>
                <w:sz w:val="22"/>
                <w:szCs w:val="22"/>
              </w:rPr>
            </w:pPr>
            <w:r w:rsidRPr="00725398">
              <w:rPr>
                <w:rFonts w:asciiTheme="minorHAnsi" w:hAnsiTheme="minorHAnsi"/>
                <w:sz w:val="22"/>
                <w:szCs w:val="22"/>
              </w:rPr>
              <w:t>Title:</w:t>
            </w:r>
            <w:r w:rsidRPr="00725398">
              <w:rPr>
                <w:rFonts w:asciiTheme="minorHAnsi" w:hAnsiTheme="minorHAnsi"/>
                <w:sz w:val="22"/>
                <w:szCs w:val="22"/>
              </w:rPr>
              <w:tab/>
            </w:r>
          </w:p>
        </w:tc>
      </w:tr>
      <w:tr w:rsidR="005A48FA" w:rsidRPr="00725398" w14:paraId="24BB4B56" w14:textId="77777777" w:rsidTr="000C72E3">
        <w:trPr>
          <w:trHeight w:val="158"/>
        </w:trPr>
        <w:tc>
          <w:tcPr>
            <w:tcW w:w="4325" w:type="dxa"/>
            <w:vMerge/>
            <w:tcBorders>
              <w:top w:val="nil"/>
              <w:left w:val="nil"/>
              <w:bottom w:val="nil"/>
              <w:right w:val="nil"/>
            </w:tcBorders>
            <w:shd w:val="clear" w:color="auto" w:fill="auto"/>
          </w:tcPr>
          <w:p w14:paraId="6DA86F83" w14:textId="77777777" w:rsidR="005A48FA" w:rsidRPr="00725398" w:rsidRDefault="005A48FA" w:rsidP="000C72E3">
            <w:pPr>
              <w:spacing w:line="276" w:lineRule="auto"/>
              <w:rPr>
                <w:rFonts w:asciiTheme="minorHAnsi" w:hAnsiTheme="minorHAnsi"/>
                <w:sz w:val="22"/>
                <w:szCs w:val="22"/>
              </w:rPr>
            </w:pPr>
          </w:p>
        </w:tc>
        <w:tc>
          <w:tcPr>
            <w:tcW w:w="235" w:type="dxa"/>
            <w:vMerge/>
            <w:tcBorders>
              <w:top w:val="nil"/>
              <w:left w:val="nil"/>
              <w:bottom w:val="nil"/>
              <w:right w:val="nil"/>
            </w:tcBorders>
            <w:shd w:val="clear" w:color="auto" w:fill="auto"/>
          </w:tcPr>
          <w:p w14:paraId="71CADF5C" w14:textId="77777777" w:rsidR="005A48FA" w:rsidRPr="00725398" w:rsidRDefault="005A48FA" w:rsidP="000C72E3">
            <w:pPr>
              <w:spacing w:line="276" w:lineRule="auto"/>
              <w:rPr>
                <w:rFonts w:asciiTheme="minorHAnsi" w:hAnsiTheme="minorHAnsi"/>
                <w:sz w:val="22"/>
                <w:szCs w:val="22"/>
              </w:rPr>
            </w:pPr>
          </w:p>
        </w:tc>
        <w:tc>
          <w:tcPr>
            <w:tcW w:w="1250" w:type="dxa"/>
            <w:tcBorders>
              <w:top w:val="nil"/>
              <w:left w:val="nil"/>
              <w:bottom w:val="nil"/>
              <w:right w:val="nil"/>
            </w:tcBorders>
            <w:shd w:val="clear" w:color="auto" w:fill="auto"/>
            <w:tcMar>
              <w:top w:w="52" w:type="dxa"/>
              <w:left w:w="52" w:type="dxa"/>
              <w:bottom w:w="52" w:type="dxa"/>
              <w:right w:w="52" w:type="dxa"/>
            </w:tcMar>
          </w:tcPr>
          <w:p w14:paraId="0EE7C67C" w14:textId="77777777" w:rsidR="005A48FA" w:rsidRPr="00725398" w:rsidRDefault="005A48FA" w:rsidP="000C72E3">
            <w:pPr>
              <w:spacing w:line="276" w:lineRule="auto"/>
              <w:rPr>
                <w:rFonts w:asciiTheme="minorHAnsi" w:hAnsiTheme="minorHAnsi"/>
                <w:sz w:val="22"/>
                <w:szCs w:val="22"/>
              </w:rPr>
            </w:pPr>
          </w:p>
        </w:tc>
        <w:tc>
          <w:tcPr>
            <w:tcW w:w="3550" w:type="dxa"/>
            <w:tcBorders>
              <w:top w:val="nil"/>
              <w:left w:val="nil"/>
              <w:bottom w:val="nil"/>
              <w:right w:val="nil"/>
            </w:tcBorders>
            <w:shd w:val="clear" w:color="auto" w:fill="auto"/>
            <w:tcMar>
              <w:top w:w="52" w:type="dxa"/>
              <w:left w:w="52" w:type="dxa"/>
              <w:bottom w:w="52" w:type="dxa"/>
              <w:right w:w="52" w:type="dxa"/>
            </w:tcMar>
          </w:tcPr>
          <w:p w14:paraId="6CB63279" w14:textId="77777777" w:rsidR="005A48FA" w:rsidRPr="00725398" w:rsidRDefault="005A48FA" w:rsidP="000C72E3">
            <w:pPr>
              <w:pStyle w:val="SigningLine"/>
              <w:keepLines/>
              <w:spacing w:line="276" w:lineRule="auto"/>
              <w:jc w:val="left"/>
              <w:rPr>
                <w:rFonts w:asciiTheme="minorHAnsi" w:hAnsiTheme="minorHAnsi"/>
                <w:sz w:val="22"/>
                <w:szCs w:val="22"/>
              </w:rPr>
            </w:pPr>
            <w:r w:rsidRPr="00725398">
              <w:rPr>
                <w:rFonts w:asciiTheme="minorHAnsi" w:hAnsiTheme="minorHAnsi"/>
                <w:sz w:val="22"/>
                <w:szCs w:val="22"/>
              </w:rPr>
              <w:t>I/We have the authority to bind the corporation</w:t>
            </w:r>
          </w:p>
        </w:tc>
      </w:tr>
      <w:tr w:rsidR="005A48FA" w:rsidRPr="00725398" w14:paraId="2198BA1D" w14:textId="77777777" w:rsidTr="000C72E3">
        <w:tblPrEx>
          <w:tblCellMar>
            <w:left w:w="108" w:type="dxa"/>
            <w:right w:w="108" w:type="dxa"/>
          </w:tblCellMar>
        </w:tblPrEx>
        <w:trPr>
          <w:trHeight w:val="595"/>
        </w:trPr>
        <w:tc>
          <w:tcPr>
            <w:tcW w:w="4325" w:type="dxa"/>
            <w:tcBorders>
              <w:top w:val="nil"/>
              <w:left w:val="nil"/>
              <w:bottom w:val="single" w:sz="4" w:space="0" w:color="000000"/>
              <w:right w:val="nil"/>
            </w:tcBorders>
            <w:shd w:val="clear" w:color="auto" w:fill="auto"/>
            <w:tcMar>
              <w:top w:w="80" w:type="dxa"/>
              <w:left w:w="80" w:type="dxa"/>
              <w:bottom w:w="80" w:type="dxa"/>
              <w:right w:w="80" w:type="dxa"/>
            </w:tcMar>
          </w:tcPr>
          <w:p w14:paraId="4045F3FD" w14:textId="77777777" w:rsidR="005A48FA" w:rsidRPr="00725398" w:rsidRDefault="005A48FA" w:rsidP="000C72E3">
            <w:pPr>
              <w:pStyle w:val="SigningLine"/>
              <w:keepNext/>
              <w:keepLines/>
              <w:spacing w:after="720" w:line="276" w:lineRule="auto"/>
              <w:jc w:val="left"/>
              <w:rPr>
                <w:rFonts w:asciiTheme="minorHAnsi" w:hAnsiTheme="minorHAnsi"/>
                <w:sz w:val="22"/>
                <w:szCs w:val="22"/>
              </w:rPr>
            </w:pPr>
            <w:r w:rsidRPr="00725398">
              <w:rPr>
                <w:rFonts w:asciiTheme="minorHAnsi" w:hAnsiTheme="minorHAnsi"/>
                <w:sz w:val="22"/>
                <w:szCs w:val="22"/>
              </w:rPr>
              <w:t>SIGNED, SEALED AND DELIVERED</w:t>
            </w:r>
            <w:r w:rsidRPr="00725398">
              <w:rPr>
                <w:rFonts w:asciiTheme="minorHAnsi" w:hAnsiTheme="minorHAnsi"/>
                <w:sz w:val="22"/>
                <w:szCs w:val="22"/>
              </w:rPr>
              <w:br/>
              <w:t>in the presence of</w:t>
            </w:r>
          </w:p>
        </w:tc>
        <w:tc>
          <w:tcPr>
            <w:tcW w:w="235" w:type="dxa"/>
            <w:vMerge w:val="restart"/>
            <w:tcBorders>
              <w:top w:val="nil"/>
              <w:left w:val="nil"/>
              <w:bottom w:val="nil"/>
              <w:right w:val="nil"/>
            </w:tcBorders>
            <w:shd w:val="clear" w:color="auto" w:fill="auto"/>
            <w:tcMar>
              <w:top w:w="80" w:type="dxa"/>
              <w:left w:w="80" w:type="dxa"/>
              <w:bottom w:w="80" w:type="dxa"/>
              <w:right w:w="80" w:type="dxa"/>
            </w:tcMar>
          </w:tcPr>
          <w:p w14:paraId="56AE1144" w14:textId="77777777" w:rsidR="005A48FA" w:rsidRPr="00725398" w:rsidRDefault="005A48FA" w:rsidP="000C72E3">
            <w:pPr>
              <w:spacing w:line="276" w:lineRule="auto"/>
              <w:rPr>
                <w:rFonts w:asciiTheme="minorHAnsi" w:hAnsiTheme="minorHAnsi"/>
                <w:sz w:val="22"/>
                <w:szCs w:val="22"/>
              </w:rPr>
            </w:pPr>
          </w:p>
        </w:tc>
        <w:tc>
          <w:tcPr>
            <w:tcW w:w="4800" w:type="dxa"/>
            <w:gridSpan w:val="2"/>
            <w:tcBorders>
              <w:top w:val="nil"/>
              <w:left w:val="nil"/>
              <w:bottom w:val="single" w:sz="4" w:space="0" w:color="000000"/>
              <w:right w:val="nil"/>
            </w:tcBorders>
            <w:shd w:val="clear" w:color="auto" w:fill="auto"/>
            <w:tcMar>
              <w:top w:w="80" w:type="dxa"/>
              <w:left w:w="80" w:type="dxa"/>
              <w:bottom w:w="80" w:type="dxa"/>
              <w:right w:w="80" w:type="dxa"/>
            </w:tcMar>
          </w:tcPr>
          <w:p w14:paraId="6ED94E2B" w14:textId="77777777" w:rsidR="005A48FA" w:rsidRPr="00725398" w:rsidRDefault="005A48FA" w:rsidP="000C72E3">
            <w:pPr>
              <w:spacing w:line="276" w:lineRule="auto"/>
              <w:rPr>
                <w:rFonts w:asciiTheme="minorHAnsi" w:hAnsiTheme="minorHAnsi"/>
                <w:sz w:val="22"/>
                <w:szCs w:val="22"/>
              </w:rPr>
            </w:pPr>
          </w:p>
        </w:tc>
      </w:tr>
      <w:tr w:rsidR="005A48FA" w:rsidRPr="00725398" w14:paraId="7561222C" w14:textId="77777777" w:rsidTr="000C72E3">
        <w:tblPrEx>
          <w:tblCellMar>
            <w:left w:w="108" w:type="dxa"/>
            <w:right w:w="108" w:type="dxa"/>
          </w:tblCellMar>
        </w:tblPrEx>
        <w:trPr>
          <w:trHeight w:val="295"/>
        </w:trPr>
        <w:tc>
          <w:tcPr>
            <w:tcW w:w="4325" w:type="dxa"/>
            <w:tcBorders>
              <w:top w:val="single" w:sz="4" w:space="0" w:color="000000"/>
              <w:left w:val="nil"/>
              <w:bottom w:val="nil"/>
              <w:right w:val="nil"/>
            </w:tcBorders>
            <w:shd w:val="clear" w:color="auto" w:fill="auto"/>
            <w:tcMar>
              <w:top w:w="80" w:type="dxa"/>
              <w:left w:w="80" w:type="dxa"/>
              <w:bottom w:w="80" w:type="dxa"/>
              <w:right w:w="80" w:type="dxa"/>
            </w:tcMar>
          </w:tcPr>
          <w:p w14:paraId="7B28B2FD" w14:textId="77777777" w:rsidR="005A48FA" w:rsidRPr="00725398" w:rsidRDefault="005A48FA" w:rsidP="000C72E3">
            <w:pPr>
              <w:pStyle w:val="SigningLine"/>
              <w:spacing w:line="276" w:lineRule="auto"/>
              <w:jc w:val="left"/>
              <w:rPr>
                <w:rFonts w:asciiTheme="minorHAnsi" w:hAnsiTheme="minorHAnsi"/>
                <w:sz w:val="22"/>
                <w:szCs w:val="22"/>
              </w:rPr>
            </w:pPr>
            <w:r w:rsidRPr="00725398">
              <w:rPr>
                <w:rFonts w:asciiTheme="minorHAnsi" w:hAnsiTheme="minorHAnsi"/>
                <w:sz w:val="22"/>
                <w:szCs w:val="22"/>
              </w:rPr>
              <w:t>Witness</w:t>
            </w:r>
          </w:p>
        </w:tc>
        <w:tc>
          <w:tcPr>
            <w:tcW w:w="235" w:type="dxa"/>
            <w:vMerge/>
            <w:tcBorders>
              <w:top w:val="nil"/>
              <w:left w:val="nil"/>
              <w:bottom w:val="nil"/>
              <w:right w:val="nil"/>
            </w:tcBorders>
            <w:shd w:val="clear" w:color="auto" w:fill="auto"/>
          </w:tcPr>
          <w:p w14:paraId="6367868C" w14:textId="77777777" w:rsidR="005A48FA" w:rsidRPr="00725398" w:rsidRDefault="005A48FA" w:rsidP="000C72E3">
            <w:pPr>
              <w:spacing w:line="276" w:lineRule="auto"/>
              <w:rPr>
                <w:rFonts w:asciiTheme="minorHAnsi" w:hAnsiTheme="minorHAnsi"/>
                <w:sz w:val="22"/>
                <w:szCs w:val="22"/>
              </w:rPr>
            </w:pPr>
          </w:p>
        </w:tc>
        <w:tc>
          <w:tcPr>
            <w:tcW w:w="4800" w:type="dxa"/>
            <w:gridSpan w:val="2"/>
            <w:tcBorders>
              <w:top w:val="single" w:sz="4" w:space="0" w:color="000000"/>
              <w:left w:val="nil"/>
              <w:bottom w:val="nil"/>
              <w:right w:val="nil"/>
            </w:tcBorders>
            <w:shd w:val="clear" w:color="auto" w:fill="auto"/>
            <w:tcMar>
              <w:top w:w="80" w:type="dxa"/>
              <w:left w:w="80" w:type="dxa"/>
              <w:bottom w:w="80" w:type="dxa"/>
              <w:right w:w="80" w:type="dxa"/>
            </w:tcMar>
          </w:tcPr>
          <w:p w14:paraId="15A1A5C5" w14:textId="77777777" w:rsidR="005A48FA" w:rsidRPr="00725398" w:rsidRDefault="005A48FA" w:rsidP="000C72E3">
            <w:pPr>
              <w:pStyle w:val="SigningLine"/>
              <w:spacing w:line="276" w:lineRule="auto"/>
              <w:jc w:val="left"/>
              <w:rPr>
                <w:rFonts w:asciiTheme="minorHAnsi" w:hAnsiTheme="minorHAnsi"/>
                <w:sz w:val="22"/>
                <w:szCs w:val="22"/>
              </w:rPr>
            </w:pPr>
            <w:r w:rsidRPr="00725398">
              <w:rPr>
                <w:rFonts w:asciiTheme="minorHAnsi" w:hAnsiTheme="minorHAnsi"/>
                <w:sz w:val="22"/>
                <w:szCs w:val="22"/>
              </w:rPr>
              <w:t>*</w:t>
            </w:r>
          </w:p>
        </w:tc>
      </w:tr>
    </w:tbl>
    <w:p w14:paraId="2A68E740" w14:textId="77777777" w:rsidR="005A48FA" w:rsidRPr="00725398" w:rsidRDefault="005A48FA" w:rsidP="005A48FA">
      <w:pPr>
        <w:spacing w:line="276" w:lineRule="auto"/>
        <w:rPr>
          <w:rFonts w:asciiTheme="minorHAnsi" w:hAnsiTheme="minorHAnsi"/>
          <w:spacing w:val="-3"/>
          <w:sz w:val="22"/>
          <w:szCs w:val="22"/>
        </w:rPr>
      </w:pPr>
    </w:p>
    <w:p w14:paraId="157C4012" w14:textId="77777777" w:rsidR="005A48FA" w:rsidRPr="00725398" w:rsidRDefault="005A48FA" w:rsidP="005A48FA">
      <w:pPr>
        <w:spacing w:line="276" w:lineRule="auto"/>
        <w:rPr>
          <w:rFonts w:asciiTheme="minorHAnsi" w:hAnsiTheme="minorHAnsi"/>
          <w:sz w:val="22"/>
          <w:szCs w:val="22"/>
        </w:rPr>
      </w:pPr>
    </w:p>
    <w:p w14:paraId="5AB2A065" w14:textId="77777777" w:rsidR="005A48FA" w:rsidRPr="00725398" w:rsidRDefault="005A48FA" w:rsidP="005A48FA">
      <w:pPr>
        <w:spacing w:line="276" w:lineRule="auto"/>
        <w:rPr>
          <w:rFonts w:asciiTheme="minorHAnsi" w:hAnsiTheme="minorHAnsi"/>
          <w:sz w:val="22"/>
          <w:szCs w:val="22"/>
        </w:rPr>
      </w:pPr>
    </w:p>
    <w:p w14:paraId="11C022D4" w14:textId="77777777" w:rsidR="005A48FA" w:rsidRPr="00725398" w:rsidRDefault="005A48FA" w:rsidP="005A48FA">
      <w:pPr>
        <w:spacing w:line="276" w:lineRule="auto"/>
        <w:jc w:val="center"/>
        <w:rPr>
          <w:rFonts w:asciiTheme="minorHAnsi" w:hAnsiTheme="minorHAnsi"/>
          <w:sz w:val="22"/>
          <w:szCs w:val="22"/>
        </w:rPr>
      </w:pPr>
      <w:r w:rsidRPr="00725398">
        <w:rPr>
          <w:rFonts w:asciiTheme="minorHAnsi" w:hAnsiTheme="minorHAnsi"/>
          <w:sz w:val="22"/>
          <w:szCs w:val="22"/>
        </w:rPr>
        <w:br w:type="page"/>
      </w:r>
      <w:r w:rsidRPr="00725398">
        <w:rPr>
          <w:rFonts w:asciiTheme="minorHAnsi" w:hAnsiTheme="minorHAnsi"/>
          <w:sz w:val="22"/>
          <w:szCs w:val="22"/>
        </w:rPr>
        <w:lastRenderedPageBreak/>
        <w:t>Schedule A: FHT User Terms and Conditions</w:t>
      </w:r>
    </w:p>
    <w:p w14:paraId="1304D438" w14:textId="77777777" w:rsidR="005A48FA" w:rsidRPr="00725398" w:rsidRDefault="005A48FA" w:rsidP="005A48FA">
      <w:pPr>
        <w:pStyle w:val="BodyText2"/>
        <w:spacing w:line="276" w:lineRule="auto"/>
        <w:rPr>
          <w:rFonts w:asciiTheme="minorHAnsi" w:hAnsiTheme="minorHAnsi"/>
          <w:sz w:val="22"/>
          <w:szCs w:val="22"/>
        </w:rPr>
      </w:pPr>
      <w:r w:rsidRPr="00725398">
        <w:rPr>
          <w:rFonts w:asciiTheme="minorHAnsi" w:hAnsiTheme="minorHAnsi"/>
          <w:sz w:val="22"/>
          <w:szCs w:val="22"/>
        </w:rPr>
        <w:t xml:space="preserve">I understand I am being given password access to the electronic health record system for </w:t>
      </w:r>
      <w:r w:rsidRPr="00725398">
        <w:rPr>
          <w:rFonts w:asciiTheme="minorHAnsi" w:hAnsiTheme="minorHAnsi"/>
          <w:sz w:val="22"/>
          <w:szCs w:val="22"/>
          <w:highlight w:val="yellow"/>
        </w:rPr>
        <w:t>&lt;name of physician&gt;</w:t>
      </w:r>
      <w:r w:rsidRPr="00725398">
        <w:rPr>
          <w:rFonts w:asciiTheme="minorHAnsi" w:hAnsiTheme="minorHAnsi"/>
          <w:sz w:val="22"/>
          <w:szCs w:val="22"/>
        </w:rPr>
        <w:t xml:space="preserve"> “Physician” on the following terms and conditions:</w:t>
      </w:r>
    </w:p>
    <w:p w14:paraId="3B4E1A79" w14:textId="77777777" w:rsidR="005A48FA" w:rsidRPr="00725398" w:rsidRDefault="005A48FA" w:rsidP="005A48FA">
      <w:pPr>
        <w:widowControl w:val="0"/>
        <w:autoSpaceDE w:val="0"/>
        <w:autoSpaceDN w:val="0"/>
        <w:adjustRightInd w:val="0"/>
        <w:spacing w:after="240" w:line="276" w:lineRule="auto"/>
        <w:rPr>
          <w:rFonts w:asciiTheme="minorHAnsi" w:hAnsiTheme="minorHAnsi" w:cs="TimesNewRomanPSMT"/>
          <w:sz w:val="22"/>
          <w:szCs w:val="22"/>
        </w:rPr>
      </w:pPr>
      <w:r w:rsidRPr="00725398">
        <w:rPr>
          <w:rFonts w:asciiTheme="minorHAnsi" w:hAnsiTheme="minorHAnsi" w:cs="TimesNewRomanPSMT"/>
          <w:sz w:val="22"/>
          <w:szCs w:val="22"/>
        </w:rPr>
        <w:t>Patient Information: Patient information includes, but is not limited to, information relating to someone’s physical or mental health, care provided, family history, registration information, the fact that someone is, has been or may become a patient of Physician, and the name of a substitute decision-maker, etc.  All patient information whether recorded or verbal must be protected.</w:t>
      </w:r>
    </w:p>
    <w:p w14:paraId="3E5A5B4A" w14:textId="77777777" w:rsidR="005A48FA" w:rsidRPr="00725398" w:rsidRDefault="005A48FA" w:rsidP="005A48FA">
      <w:pPr>
        <w:pStyle w:val="ListParagraph"/>
        <w:widowControl w:val="0"/>
        <w:numPr>
          <w:ilvl w:val="0"/>
          <w:numId w:val="3"/>
        </w:numPr>
        <w:autoSpaceDE w:val="0"/>
        <w:autoSpaceDN w:val="0"/>
        <w:adjustRightInd w:val="0"/>
        <w:spacing w:after="240"/>
        <w:contextualSpacing w:val="0"/>
        <w:jc w:val="both"/>
        <w:rPr>
          <w:rFonts w:cs="TimesNewRomanPSMT"/>
        </w:rPr>
      </w:pPr>
      <w:r w:rsidRPr="00725398">
        <w:rPr>
          <w:rFonts w:cs="TimesNewRomanPSMT"/>
        </w:rPr>
        <w:t xml:space="preserve">I am only allowed to collect, use and disclose (including: receive, look at, access, ask for, view, copy, record, print, read, listen, share with others) patient information on a “need to know basis” only, and even then only the minimum amount required, as required for my role or as I have been authorized in writing or as required by law. </w:t>
      </w:r>
    </w:p>
    <w:p w14:paraId="2B6CFCBA" w14:textId="77777777" w:rsidR="005A48FA" w:rsidRPr="00725398" w:rsidRDefault="005A48FA" w:rsidP="005A48FA">
      <w:pPr>
        <w:pStyle w:val="ListParagraph"/>
        <w:widowControl w:val="0"/>
        <w:numPr>
          <w:ilvl w:val="0"/>
          <w:numId w:val="3"/>
        </w:numPr>
        <w:autoSpaceDE w:val="0"/>
        <w:autoSpaceDN w:val="0"/>
        <w:adjustRightInd w:val="0"/>
        <w:spacing w:after="240"/>
        <w:contextualSpacing w:val="0"/>
        <w:jc w:val="both"/>
        <w:rPr>
          <w:rFonts w:cs="TimesNewRomanPSMT"/>
        </w:rPr>
      </w:pPr>
      <w:r w:rsidRPr="00725398">
        <w:rPr>
          <w:rFonts w:cs="TimesNewRomanPSMT"/>
        </w:rPr>
        <w:t xml:space="preserve">I will not communicate patient information either, except to persons authorized to receive such information and only for the purposes of performing my role. </w:t>
      </w:r>
      <w:r w:rsidRPr="00725398">
        <w:rPr>
          <w:rFonts w:ascii="MS Gothic" w:eastAsia="MS Gothic" w:hAnsi="MS Gothic" w:cs="MS Gothic" w:hint="eastAsia"/>
        </w:rPr>
        <w:t> </w:t>
      </w:r>
    </w:p>
    <w:p w14:paraId="0F28330E" w14:textId="77777777" w:rsidR="005A48FA" w:rsidRPr="00725398" w:rsidRDefault="005A48FA" w:rsidP="005A48FA">
      <w:pPr>
        <w:pStyle w:val="ListParagraph"/>
        <w:widowControl w:val="0"/>
        <w:numPr>
          <w:ilvl w:val="0"/>
          <w:numId w:val="3"/>
        </w:numPr>
        <w:autoSpaceDE w:val="0"/>
        <w:autoSpaceDN w:val="0"/>
        <w:adjustRightInd w:val="0"/>
        <w:spacing w:after="240"/>
        <w:contextualSpacing w:val="0"/>
        <w:jc w:val="both"/>
        <w:rPr>
          <w:rFonts w:cs="TimesNewRomanPSMT"/>
        </w:rPr>
      </w:pPr>
      <w:r w:rsidRPr="00725398">
        <w:rPr>
          <w:rFonts w:cs="TimesNewRomanPSMT"/>
        </w:rPr>
        <w:t>I will not collect, use or disclose the patient information of family, friends, co</w:t>
      </w:r>
      <w:r w:rsidRPr="00725398">
        <w:rPr>
          <w:rFonts w:cs="Cambria Math"/>
        </w:rPr>
        <w:t>‐</w:t>
      </w:r>
      <w:r w:rsidRPr="00725398">
        <w:rPr>
          <w:rFonts w:cs="TimesNewRomanPSMT"/>
        </w:rPr>
        <w:t xml:space="preserve">workers or any other individual, unless to do so is authorized as part of my role and not for my own purposes. </w:t>
      </w:r>
      <w:r w:rsidRPr="00725398">
        <w:rPr>
          <w:rFonts w:ascii="MS Gothic" w:eastAsia="MS Gothic" w:hAnsi="MS Gothic" w:cs="MS Gothic" w:hint="eastAsia"/>
        </w:rPr>
        <w:t> </w:t>
      </w:r>
    </w:p>
    <w:p w14:paraId="143B5E81" w14:textId="77777777" w:rsidR="005A48FA" w:rsidRPr="00725398" w:rsidRDefault="005A48FA" w:rsidP="005A48FA">
      <w:pPr>
        <w:pStyle w:val="ListParagraph"/>
        <w:widowControl w:val="0"/>
        <w:numPr>
          <w:ilvl w:val="0"/>
          <w:numId w:val="3"/>
        </w:numPr>
        <w:autoSpaceDE w:val="0"/>
        <w:autoSpaceDN w:val="0"/>
        <w:adjustRightInd w:val="0"/>
        <w:spacing w:after="240"/>
        <w:contextualSpacing w:val="0"/>
        <w:jc w:val="both"/>
        <w:rPr>
          <w:rFonts w:cs="TimesNewRomanPSMT"/>
        </w:rPr>
      </w:pPr>
      <w:r w:rsidRPr="00725398">
        <w:rPr>
          <w:rFonts w:cs="TimesNewRomanPSMT"/>
        </w:rPr>
        <w:t>I will not collect, use or disclose my own patient information directly.</w:t>
      </w:r>
      <w:r w:rsidRPr="00725398">
        <w:rPr>
          <w:rFonts w:ascii="MS Gothic" w:eastAsia="MS Gothic" w:hAnsi="MS Gothic" w:cs="MS Gothic" w:hint="eastAsia"/>
        </w:rPr>
        <w:t> </w:t>
      </w:r>
    </w:p>
    <w:p w14:paraId="44A53A1A" w14:textId="77777777" w:rsidR="005A48FA" w:rsidRPr="00725398" w:rsidRDefault="005A48FA" w:rsidP="005A48FA">
      <w:pPr>
        <w:pStyle w:val="ListParagraph"/>
        <w:widowControl w:val="0"/>
        <w:numPr>
          <w:ilvl w:val="0"/>
          <w:numId w:val="3"/>
        </w:numPr>
        <w:autoSpaceDE w:val="0"/>
        <w:autoSpaceDN w:val="0"/>
        <w:adjustRightInd w:val="0"/>
        <w:spacing w:after="240"/>
        <w:contextualSpacing w:val="0"/>
        <w:jc w:val="both"/>
        <w:rPr>
          <w:rFonts w:cs="TimesNewRomanPSMT"/>
        </w:rPr>
      </w:pPr>
      <w:r w:rsidRPr="00725398">
        <w:rPr>
          <w:rFonts w:cs="TimesNewRomanPSMT"/>
        </w:rPr>
        <w:t xml:space="preserve">I am not allowed to engage in self-study (such as but not limited to learning how to document or learning about patients and the services offered to them or learning how others provide services) with personal health information in the custody or control of Physician without written permission from Physician. </w:t>
      </w:r>
      <w:r w:rsidRPr="00725398">
        <w:rPr>
          <w:rFonts w:ascii="MS Gothic" w:eastAsia="MS Gothic" w:hAnsi="MS Gothic" w:cs="MS Gothic" w:hint="eastAsia"/>
        </w:rPr>
        <w:t> </w:t>
      </w:r>
    </w:p>
    <w:p w14:paraId="11B2DCFA" w14:textId="77777777" w:rsidR="005A48FA" w:rsidRPr="00725398" w:rsidRDefault="005A48FA" w:rsidP="005A48FA">
      <w:pPr>
        <w:pStyle w:val="ListParagraph"/>
        <w:widowControl w:val="0"/>
        <w:numPr>
          <w:ilvl w:val="0"/>
          <w:numId w:val="3"/>
        </w:numPr>
        <w:autoSpaceDE w:val="0"/>
        <w:autoSpaceDN w:val="0"/>
        <w:adjustRightInd w:val="0"/>
        <w:spacing w:after="240"/>
        <w:contextualSpacing w:val="0"/>
        <w:jc w:val="both"/>
        <w:rPr>
          <w:rFonts w:cs="TimesNewRomanPSMT"/>
        </w:rPr>
      </w:pPr>
      <w:r w:rsidRPr="00725398">
        <w:rPr>
          <w:rFonts w:cs="TimesNewRomanPSMT"/>
        </w:rPr>
        <w:t xml:space="preserve">I will not share my passwords to the electronic health record system with anyone. I understand I am responsible for protecting those passwords and access to Physician’s systems and records and that I am responsible for all actions performed when the electronic health record system has been opened using my password. </w:t>
      </w:r>
      <w:r w:rsidRPr="00725398">
        <w:rPr>
          <w:rFonts w:ascii="MS Gothic" w:eastAsia="MS Gothic" w:hAnsi="MS Gothic" w:cs="MS Gothic" w:hint="eastAsia"/>
        </w:rPr>
        <w:t> </w:t>
      </w:r>
    </w:p>
    <w:p w14:paraId="15D41B05" w14:textId="77777777" w:rsidR="005A48FA" w:rsidRPr="00725398" w:rsidRDefault="005A48FA" w:rsidP="005A48FA">
      <w:pPr>
        <w:pStyle w:val="ListParagraph"/>
        <w:widowControl w:val="0"/>
        <w:numPr>
          <w:ilvl w:val="0"/>
          <w:numId w:val="3"/>
        </w:numPr>
        <w:autoSpaceDE w:val="0"/>
        <w:autoSpaceDN w:val="0"/>
        <w:adjustRightInd w:val="0"/>
        <w:spacing w:after="240"/>
        <w:contextualSpacing w:val="0"/>
        <w:jc w:val="both"/>
        <w:rPr>
          <w:rFonts w:cs="TimesNewRomanPSMT"/>
        </w:rPr>
      </w:pPr>
      <w:r w:rsidRPr="00725398">
        <w:rPr>
          <w:rFonts w:cs="TimesNewRomanPSMT"/>
        </w:rPr>
        <w:t xml:space="preserve">I will access, process and transmit patient information using only authorized hardware, software, or other authorized equipment. I understand that I may not save patient information on an unencrypted laptop, USB key or other unencrypted portable device. </w:t>
      </w:r>
      <w:r w:rsidRPr="00725398">
        <w:rPr>
          <w:rFonts w:ascii="MS Gothic" w:eastAsia="MS Gothic" w:hAnsi="MS Gothic" w:cs="MS Gothic" w:hint="eastAsia"/>
        </w:rPr>
        <w:t> </w:t>
      </w:r>
    </w:p>
    <w:p w14:paraId="051D4B23" w14:textId="77777777" w:rsidR="005A48FA" w:rsidRPr="00725398" w:rsidRDefault="005A48FA" w:rsidP="005A48FA">
      <w:pPr>
        <w:pStyle w:val="ListParagraph"/>
        <w:widowControl w:val="0"/>
        <w:numPr>
          <w:ilvl w:val="0"/>
          <w:numId w:val="3"/>
        </w:numPr>
        <w:autoSpaceDE w:val="0"/>
        <w:autoSpaceDN w:val="0"/>
        <w:adjustRightInd w:val="0"/>
        <w:spacing w:after="240"/>
        <w:contextualSpacing w:val="0"/>
        <w:jc w:val="both"/>
        <w:rPr>
          <w:rFonts w:cs="TimesNewRomanPSMT"/>
        </w:rPr>
      </w:pPr>
      <w:r w:rsidRPr="00725398">
        <w:rPr>
          <w:rFonts w:cs="TimesNewRomanPSMT"/>
        </w:rPr>
        <w:t xml:space="preserve">I will not remove patient information from Physician’s premises (including taking it home to work on) except as authorized by Physician. If authorized, I shall securely store the information and ensure it is in my custody and control at all times. </w:t>
      </w:r>
      <w:r w:rsidRPr="00725398">
        <w:rPr>
          <w:rFonts w:ascii="MS Gothic" w:eastAsia="MS Gothic" w:hAnsi="MS Gothic" w:cs="MS Gothic" w:hint="eastAsia"/>
        </w:rPr>
        <w:t> </w:t>
      </w:r>
    </w:p>
    <w:p w14:paraId="4FD839A8" w14:textId="77777777" w:rsidR="005A48FA" w:rsidRPr="00725398" w:rsidRDefault="005A48FA" w:rsidP="005A48FA">
      <w:pPr>
        <w:pStyle w:val="ListParagraph"/>
        <w:widowControl w:val="0"/>
        <w:numPr>
          <w:ilvl w:val="0"/>
          <w:numId w:val="3"/>
        </w:numPr>
        <w:autoSpaceDE w:val="0"/>
        <w:autoSpaceDN w:val="0"/>
        <w:adjustRightInd w:val="0"/>
        <w:spacing w:after="240"/>
        <w:contextualSpacing w:val="0"/>
        <w:jc w:val="both"/>
        <w:rPr>
          <w:rFonts w:cs="TimesNewRomanPSMT"/>
        </w:rPr>
      </w:pPr>
      <w:r w:rsidRPr="00725398">
        <w:rPr>
          <w:rFonts w:cs="TimesNewRomanPSMT"/>
        </w:rPr>
        <w:t xml:space="preserve">I will not alter, destroy, copy or interfere with patient information, except with authorization and in accordance with Physician policies and procedures. </w:t>
      </w:r>
      <w:r w:rsidRPr="00725398">
        <w:rPr>
          <w:rFonts w:ascii="MS Gothic" w:eastAsia="MS Gothic" w:hAnsi="MS Gothic" w:cs="MS Gothic" w:hint="eastAsia"/>
        </w:rPr>
        <w:t> </w:t>
      </w:r>
    </w:p>
    <w:p w14:paraId="3528C7DC" w14:textId="77777777" w:rsidR="005A48FA" w:rsidRPr="00725398" w:rsidRDefault="005A48FA" w:rsidP="005A48FA">
      <w:pPr>
        <w:pStyle w:val="ListParagraph"/>
        <w:widowControl w:val="0"/>
        <w:numPr>
          <w:ilvl w:val="0"/>
          <w:numId w:val="3"/>
        </w:numPr>
        <w:autoSpaceDE w:val="0"/>
        <w:autoSpaceDN w:val="0"/>
        <w:adjustRightInd w:val="0"/>
        <w:spacing w:after="240"/>
        <w:contextualSpacing w:val="0"/>
        <w:jc w:val="both"/>
        <w:rPr>
          <w:rFonts w:cs="TimesNewRomanPSMT"/>
        </w:rPr>
      </w:pPr>
      <w:r w:rsidRPr="00725398">
        <w:rPr>
          <w:rFonts w:cs="TimesNewRomanPSMT"/>
        </w:rPr>
        <w:t xml:space="preserve">I shall immediately report all incidents involving loss, theft or unauthorized use or disclosure of patient information to my immediate supervisor/manager and to Physician. </w:t>
      </w:r>
      <w:r w:rsidRPr="00725398">
        <w:rPr>
          <w:rFonts w:ascii="MS Gothic" w:eastAsia="MS Gothic" w:hAnsi="MS Gothic" w:cs="MS Gothic" w:hint="eastAsia"/>
        </w:rPr>
        <w:t> </w:t>
      </w:r>
    </w:p>
    <w:p w14:paraId="788816FD" w14:textId="77777777" w:rsidR="005A48FA" w:rsidRPr="00725398" w:rsidRDefault="005A48FA" w:rsidP="005A48FA">
      <w:pPr>
        <w:widowControl w:val="0"/>
        <w:autoSpaceDE w:val="0"/>
        <w:autoSpaceDN w:val="0"/>
        <w:adjustRightInd w:val="0"/>
        <w:spacing w:after="240" w:line="276" w:lineRule="auto"/>
        <w:rPr>
          <w:rFonts w:asciiTheme="minorHAnsi" w:hAnsiTheme="minorHAnsi" w:cs="TimesNewRomanPSMT"/>
          <w:sz w:val="22"/>
          <w:szCs w:val="22"/>
        </w:rPr>
      </w:pPr>
      <w:r w:rsidRPr="00725398">
        <w:rPr>
          <w:rFonts w:asciiTheme="minorHAnsi" w:hAnsiTheme="minorHAnsi" w:cs="TimesNewRomanPSMT"/>
          <w:sz w:val="22"/>
          <w:szCs w:val="22"/>
        </w:rPr>
        <w:lastRenderedPageBreak/>
        <w:t xml:space="preserve">I understand that Physician conducts regular audits to ensure patient information is protected against unauthorized access, use, disclosure, copying, modification or disposal. </w:t>
      </w:r>
    </w:p>
    <w:p w14:paraId="17E6E079" w14:textId="77777777" w:rsidR="005A48FA" w:rsidRPr="00725398" w:rsidRDefault="005A48FA" w:rsidP="005A48FA">
      <w:pPr>
        <w:widowControl w:val="0"/>
        <w:autoSpaceDE w:val="0"/>
        <w:autoSpaceDN w:val="0"/>
        <w:adjustRightInd w:val="0"/>
        <w:spacing w:after="240" w:line="276" w:lineRule="auto"/>
        <w:rPr>
          <w:rFonts w:asciiTheme="minorHAnsi" w:hAnsiTheme="minorHAnsi" w:cs="TimesNewRomanPSMT"/>
          <w:sz w:val="22"/>
          <w:szCs w:val="22"/>
        </w:rPr>
      </w:pPr>
      <w:r w:rsidRPr="00725398">
        <w:rPr>
          <w:rFonts w:asciiTheme="minorHAnsi" w:hAnsiTheme="minorHAnsi" w:cs="TimesNewRomanPSMT"/>
          <w:sz w:val="22"/>
          <w:szCs w:val="22"/>
        </w:rPr>
        <w:t xml:space="preserve">I understand any breach of my duties under this Agreement and my general duty to maintain confidentiality may result in corrective action being taken. Such corrective action may include, but is not limited to: retraining, loss of access to systems, suspension, reporting my conduct to the Information and Privacy Commissioner of Ontario or a professional regulatory body or sponsoring agency, school or institution, termination of contract, restriction or revocation of privileges, and immediate dismissal. I understand there could also be notification of affected persons. I understand a privacy breach could also result in my being fined, prosecuted or sued. </w:t>
      </w:r>
    </w:p>
    <w:p w14:paraId="0F3E3F7A" w14:textId="77777777" w:rsidR="005A48FA" w:rsidRPr="00725398" w:rsidRDefault="005A48FA" w:rsidP="005A48FA">
      <w:pPr>
        <w:widowControl w:val="0"/>
        <w:autoSpaceDE w:val="0"/>
        <w:autoSpaceDN w:val="0"/>
        <w:adjustRightInd w:val="0"/>
        <w:spacing w:after="240" w:line="276" w:lineRule="auto"/>
        <w:rPr>
          <w:rFonts w:asciiTheme="minorHAnsi" w:hAnsiTheme="minorHAnsi" w:cs="TimesNewRomanPSMT"/>
          <w:sz w:val="22"/>
          <w:szCs w:val="22"/>
        </w:rPr>
      </w:pPr>
      <w:r w:rsidRPr="00725398">
        <w:rPr>
          <w:rFonts w:asciiTheme="minorHAnsi" w:hAnsiTheme="minorHAnsi" w:cs="TimesNewRomanPSMT"/>
          <w:sz w:val="22"/>
          <w:szCs w:val="22"/>
        </w:rPr>
        <w:t xml:space="preserve">I understand and agree to abide by these terms and conditions, and they will remain in force even if I cease to </w:t>
      </w:r>
      <w:r w:rsidR="00AE2627">
        <w:rPr>
          <w:rFonts w:asciiTheme="minorHAnsi" w:hAnsiTheme="minorHAnsi" w:cs="TimesNewRomanPSMT"/>
          <w:sz w:val="22"/>
          <w:szCs w:val="22"/>
        </w:rPr>
        <w:t xml:space="preserve">be employed by </w:t>
      </w:r>
      <w:r w:rsidRPr="00725398">
        <w:rPr>
          <w:rFonts w:asciiTheme="minorHAnsi" w:hAnsiTheme="minorHAnsi" w:cs="TimesNewRomanPSMT"/>
          <w:sz w:val="22"/>
          <w:szCs w:val="22"/>
        </w:rPr>
        <w:t xml:space="preserve">or </w:t>
      </w:r>
      <w:r w:rsidR="00AE2627">
        <w:rPr>
          <w:rFonts w:asciiTheme="minorHAnsi" w:hAnsiTheme="minorHAnsi" w:cs="TimesNewRomanPSMT"/>
          <w:sz w:val="22"/>
          <w:szCs w:val="22"/>
        </w:rPr>
        <w:t xml:space="preserve">maintain any other </w:t>
      </w:r>
      <w:r w:rsidRPr="00725398">
        <w:rPr>
          <w:rFonts w:asciiTheme="minorHAnsi" w:hAnsiTheme="minorHAnsi" w:cs="TimesNewRomanPSMT"/>
          <w:sz w:val="22"/>
          <w:szCs w:val="22"/>
        </w:rPr>
        <w:t xml:space="preserve">relationship with the </w:t>
      </w:r>
      <w:r w:rsidR="00AE2627">
        <w:rPr>
          <w:rFonts w:asciiTheme="minorHAnsi" w:hAnsiTheme="minorHAnsi" w:cs="TimesNewRomanPSMT"/>
          <w:sz w:val="22"/>
          <w:szCs w:val="22"/>
        </w:rPr>
        <w:t>FHT</w:t>
      </w:r>
      <w:r w:rsidRPr="00725398">
        <w:rPr>
          <w:rFonts w:asciiTheme="minorHAnsi" w:hAnsiTheme="minorHAnsi" w:cs="TimesNewRomanPSMT"/>
          <w:sz w:val="22"/>
          <w:szCs w:val="22"/>
        </w:rPr>
        <w:t xml:space="preserve">. </w:t>
      </w:r>
    </w:p>
    <w:p w14:paraId="6215E3AA" w14:textId="77777777" w:rsidR="005A48FA" w:rsidRPr="00725398" w:rsidRDefault="005A48FA" w:rsidP="005A48FA">
      <w:pPr>
        <w:pStyle w:val="BodyText2"/>
        <w:spacing w:line="276" w:lineRule="auto"/>
        <w:rPr>
          <w:rFonts w:asciiTheme="minorHAnsi" w:hAnsiTheme="minorHAnsi"/>
          <w:sz w:val="22"/>
          <w:szCs w:val="22"/>
        </w:rPr>
      </w:pPr>
      <w:r w:rsidRPr="00725398">
        <w:rPr>
          <w:rFonts w:asciiTheme="minorHAnsi" w:hAnsiTheme="minorHAnsi"/>
          <w:sz w:val="22"/>
          <w:szCs w:val="22"/>
        </w:rPr>
        <w:t xml:space="preserve">Name: </w:t>
      </w:r>
    </w:p>
    <w:p w14:paraId="7CCBE15F" w14:textId="77777777" w:rsidR="005A48FA" w:rsidRPr="00725398" w:rsidRDefault="005A48FA" w:rsidP="005A48FA">
      <w:pPr>
        <w:pStyle w:val="BodyText2"/>
        <w:spacing w:line="276" w:lineRule="auto"/>
        <w:rPr>
          <w:rFonts w:asciiTheme="minorHAnsi" w:hAnsiTheme="minorHAnsi"/>
          <w:sz w:val="22"/>
          <w:szCs w:val="22"/>
        </w:rPr>
      </w:pPr>
      <w:r w:rsidRPr="00725398">
        <w:rPr>
          <w:rFonts w:asciiTheme="minorHAnsi" w:hAnsiTheme="minorHAnsi"/>
          <w:sz w:val="22"/>
          <w:szCs w:val="22"/>
        </w:rPr>
        <w:t>Title:</w:t>
      </w:r>
    </w:p>
    <w:p w14:paraId="3491F9F1" w14:textId="77777777" w:rsidR="005A48FA" w:rsidRPr="00725398" w:rsidRDefault="005A48FA" w:rsidP="005A48FA">
      <w:pPr>
        <w:pStyle w:val="BodyText2"/>
        <w:spacing w:line="276" w:lineRule="auto"/>
        <w:rPr>
          <w:rFonts w:asciiTheme="minorHAnsi" w:hAnsiTheme="minorHAnsi"/>
          <w:sz w:val="22"/>
          <w:szCs w:val="22"/>
        </w:rPr>
      </w:pPr>
      <w:r>
        <w:rPr>
          <w:rFonts w:asciiTheme="minorHAnsi" w:hAnsiTheme="minorHAnsi"/>
          <w:sz w:val="22"/>
          <w:szCs w:val="22"/>
        </w:rPr>
        <w:t>*</w:t>
      </w:r>
      <w:r w:rsidRPr="00725398">
        <w:rPr>
          <w:rFonts w:asciiTheme="minorHAnsi" w:hAnsiTheme="minorHAnsi"/>
          <w:sz w:val="22"/>
          <w:szCs w:val="22"/>
        </w:rPr>
        <w:t xml:space="preserve"> FHT</w:t>
      </w:r>
    </w:p>
    <w:p w14:paraId="5F2E52EA" w14:textId="77777777" w:rsidR="005A48FA" w:rsidRPr="00725398" w:rsidRDefault="005A48FA" w:rsidP="005A48FA">
      <w:pPr>
        <w:widowControl w:val="0"/>
        <w:autoSpaceDE w:val="0"/>
        <w:autoSpaceDN w:val="0"/>
        <w:adjustRightInd w:val="0"/>
        <w:spacing w:after="240" w:line="276" w:lineRule="auto"/>
        <w:rPr>
          <w:rFonts w:asciiTheme="minorHAnsi" w:hAnsiTheme="minorHAnsi" w:cs="TimesNewRomanPSMT"/>
          <w:sz w:val="22"/>
          <w:szCs w:val="22"/>
        </w:rPr>
      </w:pPr>
      <w:r w:rsidRPr="00725398">
        <w:rPr>
          <w:rFonts w:asciiTheme="minorHAnsi" w:hAnsiTheme="minorHAnsi" w:cs="TimesNewRomanPSMT"/>
          <w:sz w:val="22"/>
          <w:szCs w:val="22"/>
        </w:rPr>
        <w:t xml:space="preserve">Signature:  </w:t>
      </w:r>
    </w:p>
    <w:p w14:paraId="0F2FB5F9" w14:textId="77777777" w:rsidR="005A48FA" w:rsidRPr="00725398" w:rsidRDefault="005A48FA" w:rsidP="005A48FA">
      <w:pPr>
        <w:widowControl w:val="0"/>
        <w:autoSpaceDE w:val="0"/>
        <w:autoSpaceDN w:val="0"/>
        <w:adjustRightInd w:val="0"/>
        <w:spacing w:after="240" w:line="276" w:lineRule="auto"/>
        <w:rPr>
          <w:rFonts w:asciiTheme="minorHAnsi" w:hAnsiTheme="minorHAnsi" w:cs="TimesNewRomanPSMT"/>
          <w:sz w:val="22"/>
          <w:szCs w:val="22"/>
        </w:rPr>
      </w:pPr>
      <w:r w:rsidRPr="00725398">
        <w:rPr>
          <w:rFonts w:asciiTheme="minorHAnsi" w:hAnsiTheme="minorHAnsi" w:cs="TimesNewRomanPSMT"/>
          <w:sz w:val="22"/>
          <w:szCs w:val="22"/>
        </w:rPr>
        <w:t xml:space="preserve">Date: </w:t>
      </w:r>
    </w:p>
    <w:p w14:paraId="3464D891" w14:textId="77777777" w:rsidR="005A48FA" w:rsidRPr="00725398" w:rsidRDefault="005A48FA" w:rsidP="005A48FA">
      <w:pPr>
        <w:spacing w:line="276" w:lineRule="auto"/>
        <w:rPr>
          <w:rFonts w:asciiTheme="minorHAnsi" w:hAnsiTheme="minorHAnsi" w:cs="TimesNewRomanPSMT"/>
          <w:sz w:val="22"/>
          <w:szCs w:val="22"/>
        </w:rPr>
      </w:pPr>
    </w:p>
    <w:bookmarkEnd w:id="3"/>
    <w:p w14:paraId="1BD4F49D" w14:textId="77777777" w:rsidR="008A1AD5" w:rsidRPr="007D510D" w:rsidRDefault="008A1AD5" w:rsidP="008A1AD5">
      <w:pPr>
        <w:spacing w:line="276" w:lineRule="auto"/>
        <w:rPr>
          <w:rStyle w:val="BY1Char"/>
          <w:rFonts w:asciiTheme="minorHAnsi" w:hAnsiTheme="minorHAnsi"/>
          <w:b/>
          <w:bCs/>
          <w:sz w:val="22"/>
          <w:szCs w:val="22"/>
        </w:rPr>
      </w:pPr>
    </w:p>
    <w:sectPr w:rsidR="008A1AD5" w:rsidRPr="007D510D" w:rsidSect="00B1638A">
      <w:headerReference w:type="even" r:id="rId8"/>
      <w:headerReference w:type="default" r:id="rId9"/>
      <w:footerReference w:type="even" r:id="rId10"/>
      <w:footerReference w:type="default" r:id="rId11"/>
      <w:headerReference w:type="first" r:id="rId12"/>
      <w:pgSz w:w="12240" w:h="15840"/>
      <w:pgMar w:top="1440" w:right="900"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6FBEC" w14:textId="77777777" w:rsidR="00B64FE9" w:rsidRDefault="00B64FE9">
      <w:r>
        <w:separator/>
      </w:r>
    </w:p>
  </w:endnote>
  <w:endnote w:type="continuationSeparator" w:id="0">
    <w:p w14:paraId="420AD16E" w14:textId="77777777" w:rsidR="00B64FE9" w:rsidRDefault="00B6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9833B" w14:textId="77777777" w:rsidR="000E5424" w:rsidRDefault="00617E86" w:rsidP="001974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6C1C70" w14:textId="77777777" w:rsidR="000E5424" w:rsidRDefault="00817038" w:rsidP="00B163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6FFCC" w14:textId="77777777" w:rsidR="000E5424" w:rsidRDefault="00817038" w:rsidP="00197497">
    <w:pPr>
      <w:pStyle w:val="Footer"/>
      <w:framePr w:wrap="around" w:vAnchor="text" w:hAnchor="margin" w:xAlign="right" w:y="1"/>
      <w:rPr>
        <w:rStyle w:val="PageNumber"/>
      </w:rPr>
    </w:pPr>
  </w:p>
  <w:p w14:paraId="3A100E5A" w14:textId="77777777" w:rsidR="000E5424" w:rsidRPr="00B86B25" w:rsidRDefault="00817038" w:rsidP="00A160C6">
    <w:pPr>
      <w:pStyle w:val="Footer"/>
      <w:ind w:right="-54"/>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8FEE1" w14:textId="77777777" w:rsidR="00B64FE9" w:rsidRDefault="00B64FE9">
      <w:r>
        <w:separator/>
      </w:r>
    </w:p>
  </w:footnote>
  <w:footnote w:type="continuationSeparator" w:id="0">
    <w:p w14:paraId="37D1A97F" w14:textId="77777777" w:rsidR="00B64FE9" w:rsidRDefault="00B64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791A7" w14:textId="77777777" w:rsidR="000E5424" w:rsidRDefault="00617E86" w:rsidP="00AF614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FB7F32" w14:textId="77777777" w:rsidR="000E5424" w:rsidRDefault="00817038" w:rsidP="00A14DF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4A0D4" w14:textId="77777777" w:rsidR="000E5424" w:rsidRDefault="00817038" w:rsidP="00AF6149">
    <w:pPr>
      <w:pStyle w:val="Header"/>
      <w:framePr w:wrap="around" w:vAnchor="text" w:hAnchor="margin" w:xAlign="right" w:y="1"/>
      <w:rPr>
        <w:rStyle w:val="PageNumber"/>
      </w:rPr>
    </w:pPr>
  </w:p>
  <w:p w14:paraId="23DAB86A" w14:textId="77777777" w:rsidR="000E5424" w:rsidRPr="00510C39" w:rsidRDefault="00617E86" w:rsidP="00AC61C1">
    <w:pPr>
      <w:pStyle w:val="Header"/>
      <w:ind w:right="360"/>
      <w:jc w:val="right"/>
      <w:rPr>
        <w:rFonts w:asciiTheme="minorHAnsi" w:hAnsiTheme="minorHAnsi"/>
        <w:b/>
        <w:sz w:val="22"/>
        <w:szCs w:val="22"/>
      </w:rPr>
    </w:pPr>
    <w:r w:rsidRPr="00510C39">
      <w:rPr>
        <w:rStyle w:val="PageNumber"/>
        <w:rFonts w:asciiTheme="minorHAnsi" w:hAnsiTheme="minorHAnsi"/>
        <w:b/>
        <w:sz w:val="22"/>
        <w:szCs w:val="22"/>
      </w:rPr>
      <w:t xml:space="preserve">Page </w:t>
    </w:r>
    <w:r w:rsidRPr="00510C39">
      <w:rPr>
        <w:rStyle w:val="PageNumber"/>
        <w:rFonts w:asciiTheme="minorHAnsi" w:hAnsiTheme="minorHAnsi"/>
        <w:b/>
        <w:sz w:val="22"/>
        <w:szCs w:val="22"/>
      </w:rPr>
      <w:fldChar w:fldCharType="begin"/>
    </w:r>
    <w:r w:rsidRPr="00510C39">
      <w:rPr>
        <w:rStyle w:val="PageNumber"/>
        <w:rFonts w:asciiTheme="minorHAnsi" w:hAnsiTheme="minorHAnsi"/>
        <w:b/>
        <w:sz w:val="22"/>
        <w:szCs w:val="22"/>
      </w:rPr>
      <w:instrText xml:space="preserve"> PAGE </w:instrText>
    </w:r>
    <w:r w:rsidRPr="00510C39">
      <w:rPr>
        <w:rStyle w:val="PageNumber"/>
        <w:rFonts w:asciiTheme="minorHAnsi" w:hAnsiTheme="minorHAnsi"/>
        <w:b/>
        <w:sz w:val="22"/>
        <w:szCs w:val="22"/>
      </w:rPr>
      <w:fldChar w:fldCharType="separate"/>
    </w:r>
    <w:r w:rsidR="00AE2627">
      <w:rPr>
        <w:rStyle w:val="PageNumber"/>
        <w:rFonts w:asciiTheme="minorHAnsi" w:hAnsiTheme="minorHAnsi"/>
        <w:b/>
        <w:noProof/>
        <w:sz w:val="22"/>
        <w:szCs w:val="22"/>
      </w:rPr>
      <w:t>15</w:t>
    </w:r>
    <w:r w:rsidRPr="00510C39">
      <w:rPr>
        <w:rStyle w:val="PageNumber"/>
        <w:rFonts w:asciiTheme="minorHAnsi" w:hAnsiTheme="minorHAnsi"/>
        <w:b/>
        <w:sz w:val="22"/>
        <w:szCs w:val="22"/>
      </w:rPr>
      <w:fldChar w:fldCharType="end"/>
    </w:r>
    <w:r w:rsidRPr="00510C39">
      <w:rPr>
        <w:rStyle w:val="PageNumber"/>
        <w:rFonts w:asciiTheme="minorHAnsi" w:hAnsiTheme="minorHAnsi"/>
        <w:b/>
        <w:sz w:val="22"/>
        <w:szCs w:val="22"/>
      </w:rPr>
      <w:t xml:space="preserve"> of </w:t>
    </w:r>
    <w:r w:rsidRPr="00510C39">
      <w:rPr>
        <w:rStyle w:val="PageNumber"/>
        <w:rFonts w:asciiTheme="minorHAnsi" w:hAnsiTheme="minorHAnsi"/>
        <w:b/>
        <w:sz w:val="22"/>
        <w:szCs w:val="22"/>
      </w:rPr>
      <w:fldChar w:fldCharType="begin"/>
    </w:r>
    <w:r w:rsidRPr="00510C39">
      <w:rPr>
        <w:rStyle w:val="PageNumber"/>
        <w:rFonts w:asciiTheme="minorHAnsi" w:hAnsiTheme="minorHAnsi"/>
        <w:b/>
        <w:sz w:val="22"/>
        <w:szCs w:val="22"/>
      </w:rPr>
      <w:instrText xml:space="preserve"> NUMPAGES </w:instrText>
    </w:r>
    <w:r w:rsidRPr="00510C39">
      <w:rPr>
        <w:rStyle w:val="PageNumber"/>
        <w:rFonts w:asciiTheme="minorHAnsi" w:hAnsiTheme="minorHAnsi"/>
        <w:b/>
        <w:sz w:val="22"/>
        <w:szCs w:val="22"/>
      </w:rPr>
      <w:fldChar w:fldCharType="separate"/>
    </w:r>
    <w:r w:rsidR="00AE2627">
      <w:rPr>
        <w:rStyle w:val="PageNumber"/>
        <w:rFonts w:asciiTheme="minorHAnsi" w:hAnsiTheme="minorHAnsi"/>
        <w:b/>
        <w:noProof/>
        <w:sz w:val="22"/>
        <w:szCs w:val="22"/>
      </w:rPr>
      <w:t>15</w:t>
    </w:r>
    <w:r w:rsidRPr="00510C39">
      <w:rPr>
        <w:rStyle w:val="PageNumber"/>
        <w:rFonts w:asciiTheme="minorHAnsi" w:hAnsiTheme="minorHAnsi"/>
        <w:b/>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3618B" w14:textId="77777777" w:rsidR="005648A7" w:rsidRDefault="005648A7" w:rsidP="005648A7">
    <w:pPr>
      <w:pStyle w:val="UCHeadingL4"/>
      <w:spacing w:before="0" w:after="0" w:line="276" w:lineRule="auto"/>
      <w:jc w:val="left"/>
      <w:rPr>
        <w:rFonts w:asciiTheme="minorHAnsi" w:eastAsiaTheme="minorHAnsi" w:hAnsiTheme="minorHAnsi" w:cstheme="minorBidi"/>
        <w:b w:val="0"/>
        <w:i/>
        <w:caps w:val="0"/>
        <w:sz w:val="22"/>
        <w:szCs w:val="22"/>
      </w:rPr>
    </w:pPr>
    <w:r w:rsidRPr="005648A7">
      <w:rPr>
        <w:rFonts w:asciiTheme="minorHAnsi" w:eastAsiaTheme="minorHAnsi" w:hAnsiTheme="minorHAnsi" w:cstheme="minorBidi"/>
        <w:b w:val="0"/>
        <w:i/>
        <w:caps w:val="0"/>
        <w:sz w:val="22"/>
        <w:szCs w:val="22"/>
      </w:rPr>
      <w:t xml:space="preserve">Many teams are building relationships with unaffiliated physicians to offer access to team based programs and services and to better meet the health needs of the communities they serve. The following “Model of Shared Care” letter can be used by teams and their unaffiliated physicians to outline the partnership, set expectations and define the commitment to work together. Teams can modify or fine tune the letter depending on their needs and circumstances of the relationship.  Included in the letter is a template agreement for “Personal Health Information and electronic Medical Record Access” (Schedule A), to identify obligations and restrictions when it comes to EMR access for a shared care </w:t>
    </w:r>
    <w:proofErr w:type="gramStart"/>
    <w:r w:rsidRPr="005648A7">
      <w:rPr>
        <w:rFonts w:asciiTheme="minorHAnsi" w:eastAsiaTheme="minorHAnsi" w:hAnsiTheme="minorHAnsi" w:cstheme="minorBidi"/>
        <w:b w:val="0"/>
        <w:i/>
        <w:caps w:val="0"/>
        <w:sz w:val="22"/>
        <w:szCs w:val="22"/>
      </w:rPr>
      <w:t>patients</w:t>
    </w:r>
    <w:proofErr w:type="gramEnd"/>
    <w:r w:rsidRPr="005648A7">
      <w:rPr>
        <w:rFonts w:asciiTheme="minorHAnsi" w:eastAsiaTheme="minorHAnsi" w:hAnsiTheme="minorHAnsi" w:cstheme="minorBidi"/>
        <w:b w:val="0"/>
        <w:i/>
        <w:caps w:val="0"/>
        <w:sz w:val="22"/>
        <w:szCs w:val="22"/>
      </w:rPr>
      <w:t>. Use of these tools is completely optional and intended to support collaborations between teams and independent practitioners and affirm both parties as valuable partners in care.</w:t>
    </w:r>
  </w:p>
  <w:p w14:paraId="2011DCBA" w14:textId="77777777" w:rsidR="005648A7" w:rsidRPr="005648A7" w:rsidRDefault="005648A7" w:rsidP="005648A7">
    <w:pPr>
      <w:pStyle w:val="UCHeadingL4"/>
      <w:spacing w:before="0" w:after="0" w:line="276" w:lineRule="auto"/>
      <w:jc w:val="left"/>
      <w:rPr>
        <w:rFonts w:asciiTheme="minorHAnsi" w:eastAsiaTheme="minorHAnsi" w:hAnsiTheme="minorHAnsi" w:cstheme="minorBidi"/>
        <w:b w:val="0"/>
        <w:i/>
        <w:caps w:val="0"/>
        <w:sz w:val="22"/>
        <w:szCs w:val="22"/>
      </w:rPr>
    </w:pP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r>
      <w:sym w:font="Symbol" w:char="F02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6764"/>
    <w:multiLevelType w:val="multilevel"/>
    <w:tmpl w:val="A5E26DF2"/>
    <w:lvl w:ilvl="0">
      <w:start w:val="1"/>
      <w:numFmt w:val="decimal"/>
      <w:lvlRestart w:val="0"/>
      <w:pStyle w:val="MTArt2L1"/>
      <w:suff w:val="nothing"/>
      <w:lvlText w:val="Article %1"/>
      <w:lvlJc w:val="left"/>
      <w:pPr>
        <w:ind w:left="7372" w:firstLine="0"/>
      </w:pPr>
      <w:rPr>
        <w:rFonts w:hint="default"/>
        <w:b/>
        <w:caps/>
        <w:smallCaps w:val="0"/>
      </w:rPr>
    </w:lvl>
    <w:lvl w:ilvl="1">
      <w:start w:val="1"/>
      <w:numFmt w:val="decimal"/>
      <w:pStyle w:val="MTArt2L2"/>
      <w:lvlText w:val="%1.%2"/>
      <w:lvlJc w:val="left"/>
      <w:pPr>
        <w:tabs>
          <w:tab w:val="num" w:pos="720"/>
        </w:tabs>
        <w:ind w:left="720" w:hanging="720"/>
      </w:pPr>
      <w:rPr>
        <w:rFonts w:hint="default"/>
        <w:b w:val="0"/>
      </w:rPr>
    </w:lvl>
    <w:lvl w:ilvl="2">
      <w:start w:val="1"/>
      <w:numFmt w:val="lowerLetter"/>
      <w:pStyle w:val="MTArt2L3"/>
      <w:lvlText w:val="(%3)"/>
      <w:lvlJc w:val="left"/>
      <w:pPr>
        <w:tabs>
          <w:tab w:val="num" w:pos="1440"/>
        </w:tabs>
        <w:ind w:left="1440" w:hanging="720"/>
      </w:pPr>
      <w:rPr>
        <w:rFonts w:hint="default"/>
      </w:rPr>
    </w:lvl>
    <w:lvl w:ilvl="3">
      <w:start w:val="1"/>
      <w:numFmt w:val="lowerRoman"/>
      <w:pStyle w:val="MTArt2L4"/>
      <w:lvlText w:val="(%4)"/>
      <w:lvlJc w:val="right"/>
      <w:pPr>
        <w:tabs>
          <w:tab w:val="num" w:pos="2160"/>
        </w:tabs>
        <w:ind w:left="2160" w:hanging="432"/>
      </w:pPr>
      <w:rPr>
        <w:rFonts w:hint="default"/>
      </w:rPr>
    </w:lvl>
    <w:lvl w:ilvl="4">
      <w:start w:val="1"/>
      <w:numFmt w:val="upperLetter"/>
      <w:pStyle w:val="MTArt2L5"/>
      <w:lvlText w:val="(%5)"/>
      <w:lvlJc w:val="left"/>
      <w:pPr>
        <w:tabs>
          <w:tab w:val="num" w:pos="2880"/>
        </w:tabs>
        <w:ind w:left="2880" w:hanging="720"/>
      </w:pPr>
      <w:rPr>
        <w:rFonts w:hint="default"/>
      </w:rPr>
    </w:lvl>
    <w:lvl w:ilvl="5">
      <w:start w:val="1"/>
      <w:numFmt w:val="upperRoman"/>
      <w:pStyle w:val="MTArt2L6"/>
      <w:lvlText w:val="(%6)"/>
      <w:lvlJc w:val="right"/>
      <w:pPr>
        <w:tabs>
          <w:tab w:val="num" w:pos="3600"/>
        </w:tabs>
        <w:ind w:left="3600" w:hanging="432"/>
      </w:pPr>
      <w:rPr>
        <w:rFonts w:hint="default"/>
      </w:rPr>
    </w:lvl>
    <w:lvl w:ilvl="6">
      <w:start w:val="1"/>
      <w:numFmt w:val="decimal"/>
      <w:pStyle w:val="MTArt2L7"/>
      <w:lvlText w:val="(%7)"/>
      <w:lvlJc w:val="left"/>
      <w:pPr>
        <w:tabs>
          <w:tab w:val="num" w:pos="4320"/>
        </w:tabs>
        <w:ind w:left="4320" w:hanging="720"/>
      </w:pPr>
      <w:rPr>
        <w:rFonts w:hint="default"/>
      </w:rPr>
    </w:lvl>
    <w:lvl w:ilvl="7">
      <w:start w:val="1"/>
      <w:numFmt w:val="lowerLetter"/>
      <w:pStyle w:val="MTArt2L8"/>
      <w:lvlText w:val="%8)"/>
      <w:lvlJc w:val="left"/>
      <w:pPr>
        <w:tabs>
          <w:tab w:val="num" w:pos="5040"/>
        </w:tabs>
        <w:ind w:left="5040" w:hanging="720"/>
      </w:pPr>
      <w:rPr>
        <w:rFonts w:hint="default"/>
      </w:rPr>
    </w:lvl>
    <w:lvl w:ilvl="8">
      <w:start w:val="1"/>
      <w:numFmt w:val="lowerRoman"/>
      <w:pStyle w:val="MTArt2L9"/>
      <w:lvlText w:val="%9)"/>
      <w:lvlJc w:val="right"/>
      <w:pPr>
        <w:tabs>
          <w:tab w:val="num" w:pos="5760"/>
        </w:tabs>
        <w:ind w:left="5760" w:hanging="432"/>
      </w:pPr>
      <w:rPr>
        <w:rFonts w:hint="default"/>
      </w:rPr>
    </w:lvl>
  </w:abstractNum>
  <w:abstractNum w:abstractNumId="1" w15:restartNumberingAfterBreak="0">
    <w:nsid w:val="0390630B"/>
    <w:multiLevelType w:val="hybridMultilevel"/>
    <w:tmpl w:val="64F47D9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8A2893C0">
      <w:start w:val="4"/>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72C5C"/>
    <w:multiLevelType w:val="hybridMultilevel"/>
    <w:tmpl w:val="77A6827C"/>
    <w:lvl w:ilvl="0" w:tplc="C394791A">
      <w:numFmt w:val="bullet"/>
      <w:lvlText w:val="-"/>
      <w:lvlJc w:val="left"/>
      <w:pPr>
        <w:ind w:left="720" w:hanging="360"/>
      </w:pPr>
      <w:rPr>
        <w:rFonts w:ascii="Calibri" w:eastAsia="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084B5747"/>
    <w:multiLevelType w:val="multilevel"/>
    <w:tmpl w:val="94DC3FC0"/>
    <w:lvl w:ilvl="0">
      <w:start w:val="1"/>
      <w:numFmt w:val="decimal"/>
      <w:lvlRestart w:val="0"/>
      <w:pStyle w:val="MTGen1L1"/>
      <w:lvlText w:val="%1."/>
      <w:lvlJc w:val="left"/>
      <w:pPr>
        <w:tabs>
          <w:tab w:val="num" w:pos="720"/>
        </w:tabs>
        <w:ind w:left="720" w:hanging="720"/>
      </w:pPr>
      <w:rPr>
        <w:b w:val="0"/>
      </w:rPr>
    </w:lvl>
    <w:lvl w:ilvl="1">
      <w:start w:val="1"/>
      <w:numFmt w:val="lowerLetter"/>
      <w:pStyle w:val="MTGen1L2"/>
      <w:lvlText w:val="(%2)"/>
      <w:lvlJc w:val="left"/>
      <w:pPr>
        <w:tabs>
          <w:tab w:val="num" w:pos="1440"/>
        </w:tabs>
        <w:ind w:left="1440" w:hanging="720"/>
      </w:pPr>
    </w:lvl>
    <w:lvl w:ilvl="2">
      <w:start w:val="1"/>
      <w:numFmt w:val="lowerRoman"/>
      <w:pStyle w:val="MTGen1L3"/>
      <w:lvlText w:val="(%3)"/>
      <w:lvlJc w:val="right"/>
      <w:pPr>
        <w:tabs>
          <w:tab w:val="num" w:pos="2160"/>
        </w:tabs>
        <w:ind w:left="2160" w:hanging="432"/>
      </w:pPr>
    </w:lvl>
    <w:lvl w:ilvl="3">
      <w:start w:val="1"/>
      <w:numFmt w:val="upperLetter"/>
      <w:pStyle w:val="MTGen1L4"/>
      <w:lvlText w:val="(%4)"/>
      <w:lvlJc w:val="left"/>
      <w:pPr>
        <w:tabs>
          <w:tab w:val="num" w:pos="2880"/>
        </w:tabs>
        <w:ind w:left="2880" w:hanging="720"/>
      </w:pPr>
    </w:lvl>
    <w:lvl w:ilvl="4">
      <w:start w:val="1"/>
      <w:numFmt w:val="upperRoman"/>
      <w:pStyle w:val="MTGen1L5"/>
      <w:lvlText w:val="(%5)"/>
      <w:lvlJc w:val="right"/>
      <w:pPr>
        <w:tabs>
          <w:tab w:val="num" w:pos="3600"/>
        </w:tabs>
        <w:ind w:left="3600" w:hanging="432"/>
      </w:pPr>
    </w:lvl>
    <w:lvl w:ilvl="5">
      <w:start w:val="1"/>
      <w:numFmt w:val="decimal"/>
      <w:pStyle w:val="MTGen1L6"/>
      <w:lvlText w:val="(%6)"/>
      <w:lvlJc w:val="left"/>
      <w:pPr>
        <w:tabs>
          <w:tab w:val="num" w:pos="4320"/>
        </w:tabs>
        <w:ind w:left="4320" w:hanging="720"/>
      </w:pPr>
    </w:lvl>
    <w:lvl w:ilvl="6">
      <w:start w:val="1"/>
      <w:numFmt w:val="lowerLetter"/>
      <w:pStyle w:val="MTGen1L7"/>
      <w:lvlText w:val="%7)"/>
      <w:lvlJc w:val="left"/>
      <w:pPr>
        <w:tabs>
          <w:tab w:val="num" w:pos="5040"/>
        </w:tabs>
        <w:ind w:left="5040" w:hanging="720"/>
      </w:pPr>
    </w:lvl>
    <w:lvl w:ilvl="7">
      <w:start w:val="1"/>
      <w:numFmt w:val="lowerRoman"/>
      <w:pStyle w:val="MTGen1L8"/>
      <w:lvlText w:val="%8)"/>
      <w:lvlJc w:val="right"/>
      <w:pPr>
        <w:tabs>
          <w:tab w:val="num" w:pos="5760"/>
        </w:tabs>
        <w:ind w:left="5760" w:hanging="432"/>
      </w:pPr>
    </w:lvl>
    <w:lvl w:ilvl="8">
      <w:start w:val="1"/>
      <w:numFmt w:val="decimal"/>
      <w:pStyle w:val="MTGen1L9"/>
      <w:lvlText w:val="%9)"/>
      <w:lvlJc w:val="left"/>
      <w:pPr>
        <w:tabs>
          <w:tab w:val="num" w:pos="6480"/>
        </w:tabs>
        <w:ind w:left="6480" w:hanging="720"/>
      </w:pPr>
    </w:lvl>
  </w:abstractNum>
  <w:abstractNum w:abstractNumId="4" w15:restartNumberingAfterBreak="0">
    <w:nsid w:val="1706775B"/>
    <w:multiLevelType w:val="hybridMultilevel"/>
    <w:tmpl w:val="825C812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8C1AD8"/>
    <w:multiLevelType w:val="hybridMultilevel"/>
    <w:tmpl w:val="1D300F14"/>
    <w:lvl w:ilvl="0" w:tplc="10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136AA6"/>
    <w:multiLevelType w:val="multilevel"/>
    <w:tmpl w:val="C600969A"/>
    <w:lvl w:ilvl="0">
      <w:start w:val="1"/>
      <w:numFmt w:val="upperRoman"/>
      <w:lvlText w:val="Article %1."/>
      <w:lvlJc w:val="left"/>
      <w:pPr>
        <w:ind w:left="0" w:firstLine="0"/>
      </w:pPr>
      <w:rPr>
        <w:rFonts w:hint="default"/>
        <w:b/>
        <w:bCs/>
        <w:i w:val="0"/>
        <w:iCs w:val="0"/>
        <w:caps/>
        <w:smallCaps w:val="0"/>
        <w:strike w:val="0"/>
        <w:dstrike w:val="0"/>
        <w:outline w:val="0"/>
        <w:shadow w:val="0"/>
        <w:emboss w:val="0"/>
        <w:imprint w:val="0"/>
        <w:noProof w:val="0"/>
        <w:vanish w:val="0"/>
        <w:color w:val="auto"/>
        <w:spacing w:val="0"/>
        <w:w w:val="100"/>
        <w:kern w:val="0"/>
        <w:position w:val="0"/>
        <w:sz w:val="22"/>
        <w:u w:val="singl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rPr>
        <w:rFonts w:hint="default"/>
        <w:i w:val="0"/>
        <w:sz w:val="24"/>
        <w:szCs w:val="24"/>
        <w:u w:val="none"/>
      </w:rPr>
    </w:lvl>
    <w:lvl w:ilvl="2">
      <w:start w:val="1"/>
      <w:numFmt w:val="lowerLetter"/>
      <w:lvlText w:val="(%3)"/>
      <w:lvlJc w:val="left"/>
      <w:pPr>
        <w:ind w:left="720" w:hanging="432"/>
      </w:pPr>
      <w:rPr>
        <w:rFonts w:hint="default"/>
        <w:b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7" w15:restartNumberingAfterBreak="0">
    <w:nsid w:val="45CE375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4ADC1CFD"/>
    <w:multiLevelType w:val="hybridMultilevel"/>
    <w:tmpl w:val="1FBE46F4"/>
    <w:lvl w:ilvl="0" w:tplc="04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F00CC40C">
      <w:start w:val="31"/>
      <w:numFmt w:val="bullet"/>
      <w:lvlText w:val="•"/>
      <w:lvlJc w:val="left"/>
      <w:pPr>
        <w:ind w:left="3600" w:hanging="360"/>
      </w:pPr>
      <w:rPr>
        <w:rFonts w:ascii="Calibri" w:eastAsia="Times New Roman" w:hAnsi="Calibri" w:cs="TimesNewRomanPSMT" w:hint="default"/>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23E49AC"/>
    <w:multiLevelType w:val="hybridMultilevel"/>
    <w:tmpl w:val="35E4BF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89612C3"/>
    <w:multiLevelType w:val="multilevel"/>
    <w:tmpl w:val="3B5EE3F0"/>
    <w:lvl w:ilvl="0">
      <w:start w:val="1"/>
      <w:numFmt w:val="decimal"/>
      <w:lvlRestart w:val="0"/>
      <w:suff w:val="nothing"/>
      <w:lvlText w:val="Article %1"/>
      <w:lvlJc w:val="left"/>
      <w:pPr>
        <w:tabs>
          <w:tab w:val="num" w:pos="720"/>
        </w:tabs>
        <w:ind w:left="0" w:firstLine="0"/>
      </w:pPr>
      <w:rPr>
        <w:b/>
        <w:caps/>
        <w:smallCaps w:val="0"/>
      </w:rPr>
    </w:lvl>
    <w:lvl w:ilvl="1">
      <w:start w:val="1"/>
      <w:numFmt w:val="decimal"/>
      <w:lvlText w:val="%1.%2"/>
      <w:lvlJc w:val="left"/>
      <w:pPr>
        <w:tabs>
          <w:tab w:val="num" w:pos="720"/>
        </w:tabs>
        <w:ind w:left="720" w:hanging="720"/>
      </w:pPr>
      <w:rPr>
        <w:b w:val="0"/>
      </w:rPr>
    </w:lvl>
    <w:lvl w:ilvl="2">
      <w:start w:val="1"/>
      <w:numFmt w:val="lowerLetter"/>
      <w:lvlText w:val="(%3)"/>
      <w:lvlJc w:val="left"/>
      <w:pPr>
        <w:tabs>
          <w:tab w:val="num" w:pos="1440"/>
        </w:tabs>
        <w:ind w:left="1440" w:hanging="720"/>
      </w:pPr>
    </w:lvl>
    <w:lvl w:ilvl="3">
      <w:start w:val="1"/>
      <w:numFmt w:val="lowerRoman"/>
      <w:lvlText w:val="(%4)"/>
      <w:lvlJc w:val="right"/>
      <w:pPr>
        <w:tabs>
          <w:tab w:val="num" w:pos="2160"/>
        </w:tabs>
        <w:ind w:left="2160" w:hanging="432"/>
      </w:pPr>
    </w:lvl>
    <w:lvl w:ilvl="4">
      <w:start w:val="1"/>
      <w:numFmt w:val="upperLetter"/>
      <w:lvlText w:val="(%5)"/>
      <w:lvlJc w:val="left"/>
      <w:pPr>
        <w:tabs>
          <w:tab w:val="num" w:pos="2880"/>
        </w:tabs>
        <w:ind w:left="2880" w:hanging="720"/>
      </w:pPr>
    </w:lvl>
    <w:lvl w:ilvl="5">
      <w:start w:val="1"/>
      <w:numFmt w:val="upperRoman"/>
      <w:lvlText w:val="(%6)"/>
      <w:lvlJc w:val="right"/>
      <w:pPr>
        <w:tabs>
          <w:tab w:val="num" w:pos="3600"/>
        </w:tabs>
        <w:ind w:left="3600" w:hanging="432"/>
      </w:pPr>
    </w:lvl>
    <w:lvl w:ilvl="6">
      <w:start w:val="1"/>
      <w:numFmt w:val="decimal"/>
      <w:lvlText w:val="(%7)"/>
      <w:lvlJc w:val="left"/>
      <w:pPr>
        <w:tabs>
          <w:tab w:val="num" w:pos="4320"/>
        </w:tabs>
        <w:ind w:left="4320" w:hanging="720"/>
      </w:pPr>
    </w:lvl>
    <w:lvl w:ilvl="7">
      <w:start w:val="1"/>
      <w:numFmt w:val="lowerLetter"/>
      <w:lvlText w:val="%8)"/>
      <w:lvlJc w:val="left"/>
      <w:pPr>
        <w:tabs>
          <w:tab w:val="num" w:pos="5040"/>
        </w:tabs>
        <w:ind w:left="5040" w:hanging="720"/>
      </w:pPr>
    </w:lvl>
    <w:lvl w:ilvl="8">
      <w:start w:val="1"/>
      <w:numFmt w:val="lowerRoman"/>
      <w:lvlText w:val="%9)"/>
      <w:lvlJc w:val="right"/>
      <w:pPr>
        <w:tabs>
          <w:tab w:val="num" w:pos="5760"/>
        </w:tabs>
        <w:ind w:left="5760" w:hanging="432"/>
      </w:pPr>
    </w:lvl>
  </w:abstractNum>
  <w:abstractNum w:abstractNumId="11" w15:restartNumberingAfterBreak="0">
    <w:nsid w:val="72AA33B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7A37E02"/>
    <w:multiLevelType w:val="hybridMultilevel"/>
    <w:tmpl w:val="3F7A7970"/>
    <w:lvl w:ilvl="0" w:tplc="F9389F2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E58497F"/>
    <w:multiLevelType w:val="multilevel"/>
    <w:tmpl w:val="43521CE4"/>
    <w:lvl w:ilvl="0">
      <w:start w:val="1"/>
      <w:numFmt w:val="decimal"/>
      <w:lvlRestart w:val="0"/>
      <w:lvlText w:val="%1."/>
      <w:lvlJc w:val="left"/>
      <w:pPr>
        <w:tabs>
          <w:tab w:val="num" w:pos="720"/>
        </w:tabs>
        <w:ind w:left="720" w:hanging="720"/>
      </w:pPr>
      <w:rPr>
        <w:b w:val="0"/>
      </w:rPr>
    </w:lvl>
    <w:lvl w:ilvl="1">
      <w:start w:val="1"/>
      <w:numFmt w:val="lowerLetter"/>
      <w:lvlText w:val="(%2)"/>
      <w:lvlJc w:val="left"/>
      <w:pPr>
        <w:tabs>
          <w:tab w:val="num" w:pos="1440"/>
        </w:tabs>
        <w:ind w:left="1440" w:hanging="720"/>
      </w:pPr>
    </w:lvl>
    <w:lvl w:ilvl="2">
      <w:start w:val="1"/>
      <w:numFmt w:val="lowerRoman"/>
      <w:lvlText w:val="(%3)"/>
      <w:lvlJc w:val="right"/>
      <w:pPr>
        <w:tabs>
          <w:tab w:val="num" w:pos="2160"/>
        </w:tabs>
        <w:ind w:left="2160" w:hanging="432"/>
      </w:pPr>
    </w:lvl>
    <w:lvl w:ilvl="3">
      <w:start w:val="1"/>
      <w:numFmt w:val="upperLetter"/>
      <w:lvlText w:val="(%4)"/>
      <w:lvlJc w:val="left"/>
      <w:pPr>
        <w:tabs>
          <w:tab w:val="num" w:pos="2880"/>
        </w:tabs>
        <w:ind w:left="2880" w:hanging="720"/>
      </w:pPr>
    </w:lvl>
    <w:lvl w:ilvl="4">
      <w:start w:val="1"/>
      <w:numFmt w:val="upperRoman"/>
      <w:lvlText w:val="(%5)"/>
      <w:lvlJc w:val="right"/>
      <w:pPr>
        <w:tabs>
          <w:tab w:val="num" w:pos="3600"/>
        </w:tabs>
        <w:ind w:left="3600" w:hanging="432"/>
      </w:pPr>
    </w:lvl>
    <w:lvl w:ilvl="5">
      <w:start w:val="1"/>
      <w:numFmt w:val="decimal"/>
      <w:lvlText w:val="(%6)"/>
      <w:lvlJc w:val="left"/>
      <w:pPr>
        <w:tabs>
          <w:tab w:val="num" w:pos="4320"/>
        </w:tabs>
        <w:ind w:left="4320" w:hanging="720"/>
      </w:pPr>
    </w:lvl>
    <w:lvl w:ilvl="6">
      <w:start w:val="1"/>
      <w:numFmt w:val="lowerLetter"/>
      <w:lvlText w:val="%7)"/>
      <w:lvlJc w:val="left"/>
      <w:pPr>
        <w:tabs>
          <w:tab w:val="num" w:pos="5040"/>
        </w:tabs>
        <w:ind w:left="5040" w:hanging="720"/>
      </w:pPr>
    </w:lvl>
    <w:lvl w:ilvl="7">
      <w:start w:val="1"/>
      <w:numFmt w:val="lowerRoman"/>
      <w:lvlText w:val="%8)"/>
      <w:lvlJc w:val="right"/>
      <w:pPr>
        <w:tabs>
          <w:tab w:val="num" w:pos="5760"/>
        </w:tabs>
        <w:ind w:left="5760" w:hanging="432"/>
      </w:pPr>
    </w:lvl>
    <w:lvl w:ilvl="8">
      <w:start w:val="1"/>
      <w:numFmt w:val="decimal"/>
      <w:lvlText w:val="%9)"/>
      <w:lvlJc w:val="left"/>
      <w:pPr>
        <w:tabs>
          <w:tab w:val="num" w:pos="6480"/>
        </w:tabs>
        <w:ind w:left="6480" w:hanging="720"/>
      </w:pPr>
    </w:lvl>
  </w:abstractNum>
  <w:abstractNum w:abstractNumId="14" w15:restartNumberingAfterBreak="0">
    <w:nsid w:val="7EB128DF"/>
    <w:multiLevelType w:val="multilevel"/>
    <w:tmpl w:val="CCAEBE0A"/>
    <w:lvl w:ilvl="0">
      <w:start w:val="1"/>
      <w:numFmt w:val="decimal"/>
      <w:pStyle w:val="Heading1"/>
      <w:suff w:val="nothing"/>
      <w:lvlText w:val="Article %1"/>
      <w:lvlJc w:val="left"/>
      <w:pPr>
        <w:ind w:left="9180" w:firstLine="0"/>
      </w:pPr>
      <w:rPr>
        <w:b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tabs>
          <w:tab w:val="num" w:pos="1800"/>
        </w:tabs>
        <w:ind w:left="1800" w:hanging="360"/>
      </w:pPr>
      <w:rPr>
        <w:b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tabs>
          <w:tab w:val="num" w:pos="2880"/>
        </w:tabs>
        <w:ind w:left="2880" w:hanging="720"/>
      </w:pPr>
      <w:rPr>
        <w:rFonts w:ascii="Arial" w:hAnsi="Arial" w:hint="default"/>
        <w:b w:val="0"/>
        <w:i w:val="0"/>
        <w:sz w:val="24"/>
      </w:rPr>
    </w:lvl>
    <w:lvl w:ilvl="3">
      <w:start w:val="1"/>
      <w:numFmt w:val="lowerRoman"/>
      <w:pStyle w:val="Heading4"/>
      <w:lvlText w:val="(%4)"/>
      <w:lvlJc w:val="left"/>
      <w:pPr>
        <w:tabs>
          <w:tab w:val="num" w:pos="3600"/>
        </w:tabs>
        <w:ind w:left="3600" w:hanging="720"/>
      </w:pPr>
      <w:rPr>
        <w:rFonts w:ascii="Arial" w:hAnsi="Arial" w:hint="default"/>
        <w:b w:val="0"/>
        <w:i w:val="0"/>
        <w:sz w:val="24"/>
      </w:rPr>
    </w:lvl>
    <w:lvl w:ilvl="4">
      <w:start w:val="1"/>
      <w:numFmt w:val="upperLetter"/>
      <w:pStyle w:val="Heading5"/>
      <w:lvlText w:val="(%5)"/>
      <w:lvlJc w:val="left"/>
      <w:pPr>
        <w:tabs>
          <w:tab w:val="num" w:pos="4320"/>
        </w:tabs>
        <w:ind w:left="4320" w:hanging="720"/>
      </w:pPr>
      <w:rPr>
        <w:rFonts w:ascii="Arial" w:hAnsi="Arial" w:hint="default"/>
        <w:b w:val="0"/>
        <w:i w:val="0"/>
        <w:sz w:val="24"/>
      </w:rPr>
    </w:lvl>
    <w:lvl w:ilvl="5">
      <w:start w:val="1"/>
      <w:numFmt w:val="upperRoman"/>
      <w:pStyle w:val="Heading6"/>
      <w:lvlText w:val="(%6)"/>
      <w:lvlJc w:val="left"/>
      <w:pPr>
        <w:tabs>
          <w:tab w:val="num" w:pos="5040"/>
        </w:tabs>
        <w:ind w:left="5040" w:hanging="720"/>
      </w:pPr>
      <w:rPr>
        <w:rFonts w:ascii="Arial" w:hAnsi="Arial" w:hint="default"/>
        <w:b w:val="0"/>
        <w:i w:val="0"/>
        <w:sz w:val="24"/>
      </w:rPr>
    </w:lvl>
    <w:lvl w:ilvl="6">
      <w:start w:val="1"/>
      <w:numFmt w:val="lowerRoman"/>
      <w:pStyle w:val="Heading7"/>
      <w:lvlText w:val="%7)"/>
      <w:lvlJc w:val="right"/>
      <w:pPr>
        <w:tabs>
          <w:tab w:val="num" w:pos="2736"/>
        </w:tabs>
        <w:ind w:left="2736" w:hanging="288"/>
      </w:pPr>
      <w:rPr>
        <w:rFonts w:ascii="Arial" w:hAnsi="Arial" w:hint="default"/>
        <w:b w:val="0"/>
        <w:i w:val="0"/>
        <w:sz w:val="24"/>
      </w:rPr>
    </w:lvl>
    <w:lvl w:ilvl="7">
      <w:start w:val="1"/>
      <w:numFmt w:val="lowerLetter"/>
      <w:pStyle w:val="Heading8"/>
      <w:lvlText w:val="%8."/>
      <w:lvlJc w:val="left"/>
      <w:pPr>
        <w:tabs>
          <w:tab w:val="num" w:pos="2880"/>
        </w:tabs>
        <w:ind w:left="2880" w:hanging="432"/>
      </w:pPr>
      <w:rPr>
        <w:rFonts w:ascii="Arial" w:hAnsi="Arial" w:hint="default"/>
        <w:b w:val="0"/>
        <w:i w:val="0"/>
        <w:sz w:val="24"/>
      </w:rPr>
    </w:lvl>
    <w:lvl w:ilvl="8">
      <w:start w:val="1"/>
      <w:numFmt w:val="lowerRoman"/>
      <w:pStyle w:val="Heading9"/>
      <w:lvlText w:val="%9."/>
      <w:lvlJc w:val="right"/>
      <w:pPr>
        <w:tabs>
          <w:tab w:val="num" w:pos="3024"/>
        </w:tabs>
        <w:ind w:left="3024" w:hanging="144"/>
      </w:pPr>
      <w:rPr>
        <w:rFonts w:ascii="Arial" w:hAnsi="Arial" w:hint="default"/>
        <w:b w:val="0"/>
        <w:i w:val="0"/>
        <w:sz w:val="24"/>
      </w:rPr>
    </w:lvl>
  </w:abstractNum>
  <w:num w:numId="1">
    <w:abstractNumId w:val="13"/>
  </w:num>
  <w:num w:numId="2">
    <w:abstractNumId w:val="10"/>
  </w:num>
  <w:num w:numId="3">
    <w:abstractNumId w:val="8"/>
  </w:num>
  <w:num w:numId="4">
    <w:abstractNumId w:val="14"/>
  </w:num>
  <w:num w:numId="5">
    <w:abstractNumId w:val="1"/>
  </w:num>
  <w:num w:numId="6">
    <w:abstractNumId w:val="6"/>
  </w:num>
  <w:num w:numId="7">
    <w:abstractNumId w:val="7"/>
  </w:num>
  <w:num w:numId="8">
    <w:abstractNumId w:val="4"/>
  </w:num>
  <w:num w:numId="9">
    <w:abstractNumId w:val="5"/>
  </w:num>
  <w:num w:numId="10">
    <w:abstractNumId w:val="0"/>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2"/>
  </w:num>
  <w:num w:numId="16">
    <w:abstractNumId w:val="2"/>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AD5"/>
    <w:rsid w:val="00061A4F"/>
    <w:rsid w:val="000679D5"/>
    <w:rsid w:val="0009338A"/>
    <w:rsid w:val="000E4EE0"/>
    <w:rsid w:val="00150541"/>
    <w:rsid w:val="003003F6"/>
    <w:rsid w:val="00330136"/>
    <w:rsid w:val="00382E98"/>
    <w:rsid w:val="00411FC8"/>
    <w:rsid w:val="0045726C"/>
    <w:rsid w:val="00563B4A"/>
    <w:rsid w:val="005648A7"/>
    <w:rsid w:val="00570457"/>
    <w:rsid w:val="00595D64"/>
    <w:rsid w:val="005A48FA"/>
    <w:rsid w:val="00617E86"/>
    <w:rsid w:val="006D51AA"/>
    <w:rsid w:val="00776D19"/>
    <w:rsid w:val="007D510D"/>
    <w:rsid w:val="00817038"/>
    <w:rsid w:val="00850680"/>
    <w:rsid w:val="008A1AD5"/>
    <w:rsid w:val="008B5C60"/>
    <w:rsid w:val="009C533A"/>
    <w:rsid w:val="00AB2D3B"/>
    <w:rsid w:val="00AB44A4"/>
    <w:rsid w:val="00AE2627"/>
    <w:rsid w:val="00B64FE9"/>
    <w:rsid w:val="00B75BD1"/>
    <w:rsid w:val="00C8622A"/>
    <w:rsid w:val="00CA2C78"/>
    <w:rsid w:val="00DF7351"/>
    <w:rsid w:val="00E6360B"/>
    <w:rsid w:val="00F03F54"/>
    <w:rsid w:val="00F229AF"/>
    <w:rsid w:val="00F57E1E"/>
    <w:rsid w:val="00FF5E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E0FCF6"/>
  <w15:chartTrackingRefBased/>
  <w15:docId w15:val="{E22F5C73-E87B-4AEC-9B8B-7861B7A8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AD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A1AD5"/>
    <w:pPr>
      <w:keepNext/>
      <w:keepLines/>
      <w:numPr>
        <w:numId w:val="4"/>
      </w:numPr>
      <w:spacing w:after="240"/>
      <w:jc w:val="center"/>
      <w:outlineLvl w:val="0"/>
    </w:pPr>
    <w:rPr>
      <w:rFonts w:ascii="Arial" w:hAnsi="Arial" w:cs="Arial"/>
      <w:b/>
      <w:bCs/>
      <w:kern w:val="32"/>
      <w:szCs w:val="32"/>
      <w:u w:val="single"/>
      <w:lang w:val="en-CA"/>
    </w:rPr>
  </w:style>
  <w:style w:type="paragraph" w:styleId="Heading2">
    <w:name w:val="heading 2"/>
    <w:basedOn w:val="Normal"/>
    <w:next w:val="Normal"/>
    <w:link w:val="Heading2Char"/>
    <w:qFormat/>
    <w:rsid w:val="008A1AD5"/>
    <w:pPr>
      <w:spacing w:after="240"/>
      <w:jc w:val="both"/>
      <w:outlineLvl w:val="1"/>
    </w:pPr>
    <w:rPr>
      <w:rFonts w:ascii="Arial" w:hAnsi="Arial" w:cs="Arial"/>
      <w:bCs/>
      <w:iCs/>
      <w:szCs w:val="28"/>
      <w:lang w:val="en-CA"/>
    </w:rPr>
  </w:style>
  <w:style w:type="paragraph" w:styleId="Heading3">
    <w:name w:val="heading 3"/>
    <w:basedOn w:val="Normal"/>
    <w:link w:val="Heading3Char"/>
    <w:qFormat/>
    <w:rsid w:val="008A1AD5"/>
    <w:pPr>
      <w:numPr>
        <w:ilvl w:val="2"/>
        <w:numId w:val="4"/>
      </w:numPr>
      <w:spacing w:after="240"/>
      <w:jc w:val="both"/>
      <w:outlineLvl w:val="2"/>
    </w:pPr>
    <w:rPr>
      <w:rFonts w:ascii="Arial" w:hAnsi="Arial" w:cs="Arial"/>
      <w:bCs/>
      <w:szCs w:val="26"/>
      <w:lang w:val="en-CA"/>
    </w:rPr>
  </w:style>
  <w:style w:type="paragraph" w:styleId="Heading4">
    <w:name w:val="heading 4"/>
    <w:basedOn w:val="Normal"/>
    <w:link w:val="Heading4Char"/>
    <w:qFormat/>
    <w:rsid w:val="008A1AD5"/>
    <w:pPr>
      <w:numPr>
        <w:ilvl w:val="3"/>
        <w:numId w:val="4"/>
      </w:numPr>
      <w:spacing w:after="240"/>
      <w:jc w:val="both"/>
      <w:outlineLvl w:val="3"/>
    </w:pPr>
    <w:rPr>
      <w:rFonts w:ascii="Arial" w:hAnsi="Arial"/>
      <w:bCs/>
      <w:szCs w:val="28"/>
      <w:lang w:val="en-CA"/>
    </w:rPr>
  </w:style>
  <w:style w:type="paragraph" w:styleId="Heading5">
    <w:name w:val="heading 5"/>
    <w:basedOn w:val="Normal"/>
    <w:link w:val="Heading5Char"/>
    <w:qFormat/>
    <w:rsid w:val="008A1AD5"/>
    <w:pPr>
      <w:numPr>
        <w:ilvl w:val="4"/>
        <w:numId w:val="4"/>
      </w:numPr>
      <w:spacing w:after="240"/>
      <w:jc w:val="both"/>
      <w:outlineLvl w:val="4"/>
    </w:pPr>
    <w:rPr>
      <w:rFonts w:ascii="Arial" w:hAnsi="Arial"/>
      <w:bCs/>
      <w:iCs/>
      <w:szCs w:val="26"/>
      <w:lang w:val="en-CA"/>
    </w:rPr>
  </w:style>
  <w:style w:type="paragraph" w:styleId="Heading6">
    <w:name w:val="heading 6"/>
    <w:basedOn w:val="Normal"/>
    <w:link w:val="Heading6Char"/>
    <w:qFormat/>
    <w:rsid w:val="008A1AD5"/>
    <w:pPr>
      <w:numPr>
        <w:ilvl w:val="5"/>
        <w:numId w:val="4"/>
      </w:numPr>
      <w:spacing w:after="240"/>
      <w:jc w:val="both"/>
      <w:outlineLvl w:val="5"/>
    </w:pPr>
    <w:rPr>
      <w:rFonts w:ascii="Arial" w:hAnsi="Arial"/>
      <w:bCs/>
      <w:szCs w:val="22"/>
      <w:lang w:val="en-CA"/>
    </w:rPr>
  </w:style>
  <w:style w:type="paragraph" w:styleId="Heading7">
    <w:name w:val="heading 7"/>
    <w:basedOn w:val="Normal"/>
    <w:next w:val="Normal"/>
    <w:link w:val="Heading7Char"/>
    <w:qFormat/>
    <w:rsid w:val="008A1AD5"/>
    <w:pPr>
      <w:numPr>
        <w:ilvl w:val="6"/>
        <w:numId w:val="4"/>
      </w:numPr>
      <w:spacing w:before="240" w:after="60"/>
      <w:jc w:val="both"/>
      <w:outlineLvl w:val="6"/>
    </w:pPr>
    <w:rPr>
      <w:lang w:val="en-CA"/>
    </w:rPr>
  </w:style>
  <w:style w:type="paragraph" w:styleId="Heading8">
    <w:name w:val="heading 8"/>
    <w:basedOn w:val="Normal"/>
    <w:next w:val="Normal"/>
    <w:link w:val="Heading8Char"/>
    <w:qFormat/>
    <w:rsid w:val="008A1AD5"/>
    <w:pPr>
      <w:numPr>
        <w:ilvl w:val="7"/>
        <w:numId w:val="4"/>
      </w:numPr>
      <w:spacing w:before="240" w:after="60"/>
      <w:jc w:val="both"/>
      <w:outlineLvl w:val="7"/>
    </w:pPr>
    <w:rPr>
      <w:i/>
      <w:iCs/>
      <w:lang w:val="en-CA"/>
    </w:rPr>
  </w:style>
  <w:style w:type="paragraph" w:styleId="Heading9">
    <w:name w:val="heading 9"/>
    <w:basedOn w:val="Normal"/>
    <w:next w:val="Normal"/>
    <w:link w:val="Heading9Char"/>
    <w:qFormat/>
    <w:rsid w:val="008A1AD5"/>
    <w:pPr>
      <w:numPr>
        <w:ilvl w:val="8"/>
        <w:numId w:val="4"/>
      </w:numPr>
      <w:spacing w:before="240" w:after="60"/>
      <w:jc w:val="both"/>
      <w:outlineLvl w:val="8"/>
    </w:pPr>
    <w:rPr>
      <w:rFonts w:ascii="Arial" w:hAnsi="Arial" w:cs="Arial"/>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A1AD5"/>
    <w:pPr>
      <w:spacing w:after="120"/>
    </w:pPr>
    <w:rPr>
      <w:rFonts w:ascii="Courier New" w:hAnsi="Courier New"/>
      <w:szCs w:val="20"/>
    </w:rPr>
  </w:style>
  <w:style w:type="character" w:customStyle="1" w:styleId="BodyTextChar">
    <w:name w:val="Body Text Char"/>
    <w:basedOn w:val="DefaultParagraphFont"/>
    <w:link w:val="BodyText"/>
    <w:rsid w:val="008A1AD5"/>
    <w:rPr>
      <w:rFonts w:ascii="Courier New" w:eastAsia="Times New Roman" w:hAnsi="Courier New" w:cs="Times New Roman"/>
      <w:sz w:val="24"/>
      <w:szCs w:val="20"/>
      <w:lang w:val="en-US"/>
    </w:rPr>
  </w:style>
  <w:style w:type="paragraph" w:styleId="Header">
    <w:name w:val="header"/>
    <w:basedOn w:val="Normal"/>
    <w:link w:val="HeaderChar"/>
    <w:rsid w:val="008A1AD5"/>
    <w:pPr>
      <w:tabs>
        <w:tab w:val="center" w:pos="4320"/>
        <w:tab w:val="right" w:pos="8640"/>
      </w:tabs>
    </w:pPr>
  </w:style>
  <w:style w:type="character" w:customStyle="1" w:styleId="HeaderChar">
    <w:name w:val="Header Char"/>
    <w:basedOn w:val="DefaultParagraphFont"/>
    <w:link w:val="Header"/>
    <w:rsid w:val="008A1AD5"/>
    <w:rPr>
      <w:rFonts w:ascii="Times New Roman" w:eastAsia="Times New Roman" w:hAnsi="Times New Roman" w:cs="Times New Roman"/>
      <w:sz w:val="24"/>
      <w:szCs w:val="24"/>
      <w:lang w:val="en-US"/>
    </w:rPr>
  </w:style>
  <w:style w:type="character" w:styleId="PageNumber">
    <w:name w:val="page number"/>
    <w:basedOn w:val="DefaultParagraphFont"/>
    <w:rsid w:val="008A1AD5"/>
  </w:style>
  <w:style w:type="paragraph" w:styleId="Footer">
    <w:name w:val="footer"/>
    <w:basedOn w:val="Normal"/>
    <w:link w:val="FooterChar"/>
    <w:rsid w:val="008A1AD5"/>
    <w:pPr>
      <w:tabs>
        <w:tab w:val="center" w:pos="4320"/>
        <w:tab w:val="right" w:pos="8640"/>
      </w:tabs>
    </w:pPr>
  </w:style>
  <w:style w:type="character" w:customStyle="1" w:styleId="FooterChar">
    <w:name w:val="Footer Char"/>
    <w:basedOn w:val="DefaultParagraphFont"/>
    <w:link w:val="Footer"/>
    <w:rsid w:val="008A1AD5"/>
    <w:rPr>
      <w:rFonts w:ascii="Times New Roman" w:eastAsia="Times New Roman" w:hAnsi="Times New Roman" w:cs="Times New Roman"/>
      <w:sz w:val="24"/>
      <w:szCs w:val="24"/>
      <w:lang w:val="en-US"/>
    </w:rPr>
  </w:style>
  <w:style w:type="paragraph" w:styleId="BodyText2">
    <w:name w:val="Body Text 2"/>
    <w:basedOn w:val="Normal"/>
    <w:link w:val="BodyText2Char"/>
    <w:rsid w:val="008A1AD5"/>
    <w:pPr>
      <w:spacing w:after="120" w:line="480" w:lineRule="auto"/>
    </w:pPr>
  </w:style>
  <w:style w:type="character" w:customStyle="1" w:styleId="BodyText2Char">
    <w:name w:val="Body Text 2 Char"/>
    <w:basedOn w:val="DefaultParagraphFont"/>
    <w:link w:val="BodyText2"/>
    <w:rsid w:val="008A1AD5"/>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A1AD5"/>
    <w:pPr>
      <w:spacing w:after="200" w:line="276" w:lineRule="auto"/>
      <w:ind w:left="720"/>
      <w:contextualSpacing/>
    </w:pPr>
    <w:rPr>
      <w:rFonts w:asciiTheme="minorHAnsi" w:eastAsiaTheme="minorHAnsi" w:hAnsiTheme="minorHAnsi" w:cstheme="minorBidi"/>
      <w:sz w:val="22"/>
      <w:szCs w:val="22"/>
    </w:rPr>
  </w:style>
  <w:style w:type="paragraph" w:customStyle="1" w:styleId="UCHeadingL4">
    <w:name w:val="UC Heading L4"/>
    <w:aliases w:val="uh4"/>
    <w:basedOn w:val="BodyText"/>
    <w:next w:val="BodyText"/>
    <w:rsid w:val="008A1AD5"/>
    <w:pPr>
      <w:keepNext/>
      <w:spacing w:before="60" w:after="240"/>
      <w:jc w:val="center"/>
    </w:pPr>
    <w:rPr>
      <w:rFonts w:ascii="Times New Roman" w:hAnsi="Times New Roman"/>
      <w:b/>
      <w:caps/>
      <w:szCs w:val="24"/>
      <w:lang w:val="en-CA"/>
    </w:rPr>
  </w:style>
  <w:style w:type="paragraph" w:customStyle="1" w:styleId="DoubleIndent">
    <w:name w:val="Double Indent"/>
    <w:aliases w:val="DI"/>
    <w:basedOn w:val="Normal"/>
    <w:rsid w:val="008A1AD5"/>
    <w:pPr>
      <w:spacing w:after="240"/>
      <w:ind w:left="2160" w:right="2160"/>
      <w:jc w:val="both"/>
    </w:pPr>
    <w:rPr>
      <w:lang w:val="en-CA"/>
    </w:rPr>
  </w:style>
  <w:style w:type="character" w:customStyle="1" w:styleId="Prompt">
    <w:name w:val="Prompt"/>
    <w:aliases w:val="PR"/>
    <w:rsid w:val="008A1AD5"/>
    <w:rPr>
      <w:color w:val="auto"/>
    </w:rPr>
  </w:style>
  <w:style w:type="paragraph" w:customStyle="1" w:styleId="MTGen1L1">
    <w:name w:val="MTGen1 L1"/>
    <w:aliases w:val="D1"/>
    <w:basedOn w:val="Normal"/>
    <w:rsid w:val="008A1AD5"/>
    <w:pPr>
      <w:numPr>
        <w:numId w:val="11"/>
      </w:numPr>
      <w:jc w:val="both"/>
      <w:outlineLvl w:val="0"/>
    </w:pPr>
    <w:rPr>
      <w:lang w:val="en-CA"/>
    </w:rPr>
  </w:style>
  <w:style w:type="paragraph" w:customStyle="1" w:styleId="MTGen1L2">
    <w:name w:val="MTGen1 L2"/>
    <w:aliases w:val="D2"/>
    <w:basedOn w:val="Normal"/>
    <w:rsid w:val="008A1AD5"/>
    <w:pPr>
      <w:numPr>
        <w:ilvl w:val="1"/>
        <w:numId w:val="11"/>
      </w:numPr>
      <w:jc w:val="both"/>
      <w:outlineLvl w:val="1"/>
    </w:pPr>
    <w:rPr>
      <w:lang w:val="en-CA"/>
    </w:rPr>
  </w:style>
  <w:style w:type="paragraph" w:customStyle="1" w:styleId="MTGen1L3">
    <w:name w:val="MTGen1 L3"/>
    <w:aliases w:val="D3"/>
    <w:basedOn w:val="Normal"/>
    <w:rsid w:val="008A1AD5"/>
    <w:pPr>
      <w:numPr>
        <w:ilvl w:val="2"/>
        <w:numId w:val="11"/>
      </w:numPr>
      <w:jc w:val="both"/>
      <w:outlineLvl w:val="2"/>
    </w:pPr>
    <w:rPr>
      <w:lang w:val="en-CA"/>
    </w:rPr>
  </w:style>
  <w:style w:type="paragraph" w:customStyle="1" w:styleId="MTGen1L4">
    <w:name w:val="MTGen1 L4"/>
    <w:aliases w:val="D4"/>
    <w:basedOn w:val="Normal"/>
    <w:rsid w:val="008A1AD5"/>
    <w:pPr>
      <w:numPr>
        <w:ilvl w:val="3"/>
        <w:numId w:val="11"/>
      </w:numPr>
      <w:jc w:val="both"/>
      <w:outlineLvl w:val="3"/>
    </w:pPr>
    <w:rPr>
      <w:lang w:val="en-CA"/>
    </w:rPr>
  </w:style>
  <w:style w:type="paragraph" w:customStyle="1" w:styleId="MTGen1L5">
    <w:name w:val="MTGen1 L5"/>
    <w:aliases w:val="D5"/>
    <w:basedOn w:val="Normal"/>
    <w:rsid w:val="008A1AD5"/>
    <w:pPr>
      <w:numPr>
        <w:ilvl w:val="4"/>
        <w:numId w:val="11"/>
      </w:numPr>
      <w:jc w:val="both"/>
    </w:pPr>
    <w:rPr>
      <w:lang w:val="en-CA"/>
    </w:rPr>
  </w:style>
  <w:style w:type="paragraph" w:customStyle="1" w:styleId="MTGen1L6">
    <w:name w:val="MTGen1 L6"/>
    <w:aliases w:val="D6"/>
    <w:basedOn w:val="Normal"/>
    <w:rsid w:val="008A1AD5"/>
    <w:pPr>
      <w:numPr>
        <w:ilvl w:val="5"/>
        <w:numId w:val="11"/>
      </w:numPr>
      <w:jc w:val="both"/>
    </w:pPr>
    <w:rPr>
      <w:lang w:val="en-CA"/>
    </w:rPr>
  </w:style>
  <w:style w:type="paragraph" w:customStyle="1" w:styleId="MTGen1L7">
    <w:name w:val="MTGen1 L7"/>
    <w:aliases w:val="D7"/>
    <w:basedOn w:val="Normal"/>
    <w:rsid w:val="008A1AD5"/>
    <w:pPr>
      <w:numPr>
        <w:ilvl w:val="6"/>
        <w:numId w:val="11"/>
      </w:numPr>
      <w:jc w:val="both"/>
    </w:pPr>
    <w:rPr>
      <w:lang w:val="en-CA"/>
    </w:rPr>
  </w:style>
  <w:style w:type="paragraph" w:customStyle="1" w:styleId="MTGen1L8">
    <w:name w:val="MTGen1 L8"/>
    <w:aliases w:val="D8"/>
    <w:basedOn w:val="Normal"/>
    <w:rsid w:val="008A1AD5"/>
    <w:pPr>
      <w:numPr>
        <w:ilvl w:val="7"/>
        <w:numId w:val="11"/>
      </w:numPr>
      <w:jc w:val="both"/>
    </w:pPr>
    <w:rPr>
      <w:lang w:val="en-CA"/>
    </w:rPr>
  </w:style>
  <w:style w:type="paragraph" w:customStyle="1" w:styleId="MTGen1L9">
    <w:name w:val="MTGen1 L9"/>
    <w:aliases w:val="D9"/>
    <w:basedOn w:val="Normal"/>
    <w:rsid w:val="008A1AD5"/>
    <w:pPr>
      <w:numPr>
        <w:ilvl w:val="8"/>
        <w:numId w:val="11"/>
      </w:numPr>
      <w:jc w:val="both"/>
    </w:pPr>
    <w:rPr>
      <w:lang w:val="en-CA"/>
    </w:rPr>
  </w:style>
  <w:style w:type="paragraph" w:customStyle="1" w:styleId="SigningLine">
    <w:name w:val="SigningLine"/>
    <w:basedOn w:val="Normal"/>
    <w:rsid w:val="008A1AD5"/>
    <w:pPr>
      <w:spacing w:before="40" w:after="40"/>
      <w:jc w:val="both"/>
    </w:pPr>
    <w:rPr>
      <w:lang w:val="en-CA"/>
    </w:rPr>
  </w:style>
  <w:style w:type="paragraph" w:customStyle="1" w:styleId="MTIndent2">
    <w:name w:val="MTIndent2"/>
    <w:aliases w:val="I2"/>
    <w:basedOn w:val="Normal"/>
    <w:rsid w:val="008A1AD5"/>
    <w:pPr>
      <w:spacing w:after="240"/>
      <w:ind w:left="1440"/>
      <w:jc w:val="both"/>
    </w:pPr>
    <w:rPr>
      <w:szCs w:val="20"/>
      <w:lang w:val="en-CA"/>
    </w:rPr>
  </w:style>
  <w:style w:type="character" w:customStyle="1" w:styleId="ChrBld">
    <w:name w:val="ChrBld"/>
    <w:rsid w:val="008A1AD5"/>
    <w:rPr>
      <w:b/>
    </w:rPr>
  </w:style>
  <w:style w:type="paragraph" w:customStyle="1" w:styleId="MTArt2L1">
    <w:name w:val="MTArt2 L1"/>
    <w:aliases w:val="A1"/>
    <w:basedOn w:val="Normal"/>
    <w:next w:val="MTArt2L2"/>
    <w:rsid w:val="008A1AD5"/>
    <w:pPr>
      <w:keepNext/>
      <w:keepLines/>
      <w:numPr>
        <w:numId w:val="10"/>
      </w:numPr>
      <w:spacing w:before="360" w:after="240"/>
      <w:jc w:val="center"/>
      <w:outlineLvl w:val="0"/>
    </w:pPr>
    <w:rPr>
      <w:b/>
      <w:caps/>
      <w:lang w:val="en-CA"/>
    </w:rPr>
  </w:style>
  <w:style w:type="paragraph" w:customStyle="1" w:styleId="MTArt2L2">
    <w:name w:val="MTArt2 L2"/>
    <w:aliases w:val="A2"/>
    <w:basedOn w:val="Normal"/>
    <w:rsid w:val="008A1AD5"/>
    <w:pPr>
      <w:numPr>
        <w:ilvl w:val="1"/>
        <w:numId w:val="10"/>
      </w:numPr>
      <w:spacing w:after="240"/>
      <w:jc w:val="both"/>
      <w:outlineLvl w:val="1"/>
    </w:pPr>
    <w:rPr>
      <w:lang w:val="en-CA"/>
    </w:rPr>
  </w:style>
  <w:style w:type="paragraph" w:customStyle="1" w:styleId="MTArt2L3">
    <w:name w:val="MTArt2 L3"/>
    <w:aliases w:val="A3"/>
    <w:basedOn w:val="Normal"/>
    <w:rsid w:val="008A1AD5"/>
    <w:pPr>
      <w:numPr>
        <w:ilvl w:val="2"/>
        <w:numId w:val="10"/>
      </w:numPr>
      <w:spacing w:after="240"/>
      <w:jc w:val="both"/>
      <w:outlineLvl w:val="2"/>
    </w:pPr>
    <w:rPr>
      <w:lang w:val="en-CA"/>
    </w:rPr>
  </w:style>
  <w:style w:type="paragraph" w:customStyle="1" w:styleId="MTArt2L4">
    <w:name w:val="MTArt2 L4"/>
    <w:aliases w:val="A4"/>
    <w:basedOn w:val="Normal"/>
    <w:rsid w:val="008A1AD5"/>
    <w:pPr>
      <w:numPr>
        <w:ilvl w:val="3"/>
        <w:numId w:val="10"/>
      </w:numPr>
      <w:spacing w:after="240"/>
      <w:jc w:val="both"/>
      <w:outlineLvl w:val="3"/>
    </w:pPr>
    <w:rPr>
      <w:lang w:val="en-CA"/>
    </w:rPr>
  </w:style>
  <w:style w:type="paragraph" w:customStyle="1" w:styleId="MTArt2L5">
    <w:name w:val="MTArt2 L5"/>
    <w:aliases w:val="A5"/>
    <w:basedOn w:val="Normal"/>
    <w:rsid w:val="008A1AD5"/>
    <w:pPr>
      <w:numPr>
        <w:ilvl w:val="4"/>
        <w:numId w:val="10"/>
      </w:numPr>
      <w:spacing w:after="240"/>
      <w:jc w:val="both"/>
    </w:pPr>
    <w:rPr>
      <w:lang w:val="en-CA"/>
    </w:rPr>
  </w:style>
  <w:style w:type="paragraph" w:customStyle="1" w:styleId="MTArt2L6">
    <w:name w:val="MTArt2 L6"/>
    <w:aliases w:val="A6"/>
    <w:basedOn w:val="Normal"/>
    <w:rsid w:val="008A1AD5"/>
    <w:pPr>
      <w:numPr>
        <w:ilvl w:val="5"/>
        <w:numId w:val="10"/>
      </w:numPr>
      <w:spacing w:after="240"/>
      <w:jc w:val="both"/>
    </w:pPr>
    <w:rPr>
      <w:lang w:val="en-CA"/>
    </w:rPr>
  </w:style>
  <w:style w:type="paragraph" w:customStyle="1" w:styleId="MTArt2L7">
    <w:name w:val="MTArt2 L7"/>
    <w:aliases w:val="A7"/>
    <w:basedOn w:val="Normal"/>
    <w:rsid w:val="008A1AD5"/>
    <w:pPr>
      <w:numPr>
        <w:ilvl w:val="6"/>
        <w:numId w:val="10"/>
      </w:numPr>
      <w:spacing w:after="240"/>
      <w:jc w:val="both"/>
    </w:pPr>
    <w:rPr>
      <w:lang w:val="en-CA"/>
    </w:rPr>
  </w:style>
  <w:style w:type="paragraph" w:customStyle="1" w:styleId="MTArt2L8">
    <w:name w:val="MTArt2 L8"/>
    <w:aliases w:val="A8"/>
    <w:basedOn w:val="Normal"/>
    <w:rsid w:val="008A1AD5"/>
    <w:pPr>
      <w:numPr>
        <w:ilvl w:val="7"/>
        <w:numId w:val="10"/>
      </w:numPr>
      <w:spacing w:after="240"/>
      <w:jc w:val="both"/>
    </w:pPr>
    <w:rPr>
      <w:lang w:val="en-CA"/>
    </w:rPr>
  </w:style>
  <w:style w:type="paragraph" w:customStyle="1" w:styleId="MTArt2L9">
    <w:name w:val="MTArt2 L9"/>
    <w:aliases w:val="A9"/>
    <w:basedOn w:val="Normal"/>
    <w:rsid w:val="008A1AD5"/>
    <w:pPr>
      <w:numPr>
        <w:ilvl w:val="8"/>
        <w:numId w:val="10"/>
      </w:numPr>
      <w:spacing w:after="240"/>
      <w:jc w:val="both"/>
    </w:pPr>
    <w:rPr>
      <w:lang w:val="en-CA"/>
    </w:rPr>
  </w:style>
  <w:style w:type="character" w:customStyle="1" w:styleId="Heading1Char">
    <w:name w:val="Heading 1 Char"/>
    <w:basedOn w:val="DefaultParagraphFont"/>
    <w:link w:val="Heading1"/>
    <w:rsid w:val="008A1AD5"/>
    <w:rPr>
      <w:rFonts w:ascii="Arial" w:eastAsia="Times New Roman" w:hAnsi="Arial" w:cs="Arial"/>
      <w:b/>
      <w:bCs/>
      <w:kern w:val="32"/>
      <w:sz w:val="24"/>
      <w:szCs w:val="32"/>
      <w:u w:val="single"/>
    </w:rPr>
  </w:style>
  <w:style w:type="character" w:customStyle="1" w:styleId="Heading2Char">
    <w:name w:val="Heading 2 Char"/>
    <w:basedOn w:val="DefaultParagraphFont"/>
    <w:link w:val="Heading2"/>
    <w:rsid w:val="008A1AD5"/>
    <w:rPr>
      <w:rFonts w:ascii="Arial" w:eastAsia="Times New Roman" w:hAnsi="Arial" w:cs="Arial"/>
      <w:bCs/>
      <w:iCs/>
      <w:sz w:val="24"/>
      <w:szCs w:val="28"/>
    </w:rPr>
  </w:style>
  <w:style w:type="character" w:customStyle="1" w:styleId="Heading3Char">
    <w:name w:val="Heading 3 Char"/>
    <w:basedOn w:val="DefaultParagraphFont"/>
    <w:link w:val="Heading3"/>
    <w:rsid w:val="008A1AD5"/>
    <w:rPr>
      <w:rFonts w:ascii="Arial" w:eastAsia="Times New Roman" w:hAnsi="Arial" w:cs="Arial"/>
      <w:bCs/>
      <w:sz w:val="24"/>
      <w:szCs w:val="26"/>
    </w:rPr>
  </w:style>
  <w:style w:type="character" w:customStyle="1" w:styleId="Heading4Char">
    <w:name w:val="Heading 4 Char"/>
    <w:basedOn w:val="DefaultParagraphFont"/>
    <w:link w:val="Heading4"/>
    <w:rsid w:val="008A1AD5"/>
    <w:rPr>
      <w:rFonts w:ascii="Arial" w:eastAsia="Times New Roman" w:hAnsi="Arial" w:cs="Times New Roman"/>
      <w:bCs/>
      <w:sz w:val="24"/>
      <w:szCs w:val="28"/>
    </w:rPr>
  </w:style>
  <w:style w:type="character" w:customStyle="1" w:styleId="Heading5Char">
    <w:name w:val="Heading 5 Char"/>
    <w:basedOn w:val="DefaultParagraphFont"/>
    <w:link w:val="Heading5"/>
    <w:rsid w:val="008A1AD5"/>
    <w:rPr>
      <w:rFonts w:ascii="Arial" w:eastAsia="Times New Roman" w:hAnsi="Arial" w:cs="Times New Roman"/>
      <w:bCs/>
      <w:iCs/>
      <w:sz w:val="24"/>
      <w:szCs w:val="26"/>
    </w:rPr>
  </w:style>
  <w:style w:type="character" w:customStyle="1" w:styleId="Heading6Char">
    <w:name w:val="Heading 6 Char"/>
    <w:basedOn w:val="DefaultParagraphFont"/>
    <w:link w:val="Heading6"/>
    <w:rsid w:val="008A1AD5"/>
    <w:rPr>
      <w:rFonts w:ascii="Arial" w:eastAsia="Times New Roman" w:hAnsi="Arial" w:cs="Times New Roman"/>
      <w:bCs/>
      <w:sz w:val="24"/>
    </w:rPr>
  </w:style>
  <w:style w:type="character" w:customStyle="1" w:styleId="Heading7Char">
    <w:name w:val="Heading 7 Char"/>
    <w:basedOn w:val="DefaultParagraphFont"/>
    <w:link w:val="Heading7"/>
    <w:rsid w:val="008A1AD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A1AD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A1AD5"/>
    <w:rPr>
      <w:rFonts w:ascii="Arial" w:eastAsia="Times New Roman" w:hAnsi="Arial" w:cs="Arial"/>
    </w:rPr>
  </w:style>
  <w:style w:type="paragraph" w:customStyle="1" w:styleId="BY1">
    <w:name w:val="BY1"/>
    <w:basedOn w:val="Heading1"/>
    <w:rsid w:val="008A1AD5"/>
    <w:pPr>
      <w:keepLines w:val="0"/>
      <w:numPr>
        <w:numId w:val="0"/>
      </w:numPr>
      <w:tabs>
        <w:tab w:val="left" w:pos="720"/>
      </w:tabs>
      <w:spacing w:before="120" w:after="120"/>
      <w:jc w:val="both"/>
    </w:pPr>
    <w:rPr>
      <w:rFonts w:cs="Times New Roman"/>
      <w:bCs w:val="0"/>
      <w:caps/>
      <w:kern w:val="28"/>
      <w:szCs w:val="20"/>
    </w:rPr>
  </w:style>
  <w:style w:type="paragraph" w:customStyle="1" w:styleId="BY2">
    <w:name w:val="BY2"/>
    <w:basedOn w:val="Heading2"/>
    <w:rsid w:val="008A1AD5"/>
    <w:pPr>
      <w:keepNext/>
      <w:spacing w:before="120" w:after="120"/>
    </w:pPr>
    <w:rPr>
      <w:rFonts w:cs="Times New Roman"/>
      <w:b/>
      <w:bCs w:val="0"/>
      <w:iCs w:val="0"/>
      <w:szCs w:val="20"/>
      <w:u w:val="single"/>
    </w:rPr>
  </w:style>
  <w:style w:type="paragraph" w:customStyle="1" w:styleId="BY3">
    <w:name w:val="BY3"/>
    <w:basedOn w:val="Heading3"/>
    <w:rsid w:val="008A1AD5"/>
    <w:pPr>
      <w:numPr>
        <w:ilvl w:val="0"/>
        <w:numId w:val="0"/>
      </w:numPr>
      <w:spacing w:before="120" w:after="120"/>
    </w:pPr>
    <w:rPr>
      <w:rFonts w:cs="Times New Roman"/>
      <w:bCs w:val="0"/>
      <w:szCs w:val="20"/>
    </w:rPr>
  </w:style>
  <w:style w:type="paragraph" w:customStyle="1" w:styleId="by4">
    <w:name w:val="by4"/>
    <w:basedOn w:val="Heading4"/>
    <w:rsid w:val="008A1AD5"/>
    <w:pPr>
      <w:numPr>
        <w:ilvl w:val="0"/>
        <w:numId w:val="0"/>
      </w:numPr>
      <w:spacing w:before="120" w:after="120"/>
    </w:pPr>
    <w:rPr>
      <w:bCs w:val="0"/>
      <w:szCs w:val="20"/>
    </w:rPr>
  </w:style>
  <w:style w:type="paragraph" w:customStyle="1" w:styleId="by5">
    <w:name w:val="by5"/>
    <w:basedOn w:val="Heading5"/>
    <w:rsid w:val="008A1AD5"/>
    <w:pPr>
      <w:numPr>
        <w:ilvl w:val="0"/>
        <w:numId w:val="0"/>
      </w:numPr>
      <w:spacing w:before="120" w:after="120"/>
    </w:pPr>
    <w:rPr>
      <w:bCs w:val="0"/>
      <w:iCs w:val="0"/>
      <w:szCs w:val="20"/>
    </w:rPr>
  </w:style>
  <w:style w:type="paragraph" w:customStyle="1" w:styleId="bynorm">
    <w:name w:val="bynorm"/>
    <w:basedOn w:val="Normal"/>
    <w:link w:val="bynormChar1"/>
    <w:rsid w:val="008A1AD5"/>
    <w:pPr>
      <w:spacing w:before="120" w:after="120"/>
      <w:ind w:left="720"/>
      <w:jc w:val="both"/>
    </w:pPr>
    <w:rPr>
      <w:rFonts w:ascii="Arial" w:hAnsi="Arial"/>
      <w:szCs w:val="20"/>
      <w:lang w:val="en-CA"/>
    </w:rPr>
  </w:style>
  <w:style w:type="character" w:customStyle="1" w:styleId="bynormChar1">
    <w:name w:val="bynorm Char1"/>
    <w:basedOn w:val="DefaultParagraphFont"/>
    <w:link w:val="bynorm"/>
    <w:rsid w:val="008A1AD5"/>
    <w:rPr>
      <w:rFonts w:ascii="Arial" w:eastAsia="Times New Roman" w:hAnsi="Arial" w:cs="Times New Roman"/>
      <w:sz w:val="24"/>
      <w:szCs w:val="20"/>
    </w:rPr>
  </w:style>
  <w:style w:type="character" w:customStyle="1" w:styleId="BY1Char">
    <w:name w:val="BY1 Char"/>
    <w:basedOn w:val="Heading1Char"/>
    <w:rsid w:val="008A1AD5"/>
    <w:rPr>
      <w:rFonts w:ascii="Arial" w:eastAsia="Times New Roman" w:hAnsi="Arial" w:cs="Arial"/>
      <w:b w:val="0"/>
      <w:bCs w:val="0"/>
      <w:caps/>
      <w:kern w:val="28"/>
      <w:sz w:val="24"/>
      <w:szCs w:val="32"/>
      <w:u w:val="single"/>
      <w:lang w:val="en-CA" w:eastAsia="en-US" w:bidi="ar-SA"/>
    </w:rPr>
  </w:style>
  <w:style w:type="paragraph" w:customStyle="1" w:styleId="OHHMainHeading">
    <w:name w:val="OHHMainHeading"/>
    <w:aliases w:val="OMH"/>
    <w:basedOn w:val="Normal"/>
    <w:next w:val="Normal"/>
    <w:rsid w:val="00150541"/>
    <w:pPr>
      <w:keepNext/>
      <w:keepLines/>
      <w:spacing w:before="120" w:after="240"/>
      <w:jc w:val="center"/>
      <w:outlineLvl w:val="0"/>
    </w:pPr>
    <w:rPr>
      <w:rFonts w:ascii="Arial" w:hAnsi="Arial"/>
      <w:b/>
      <w:caps/>
      <w:sz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556748">
      <w:bodyDiv w:val="1"/>
      <w:marLeft w:val="0"/>
      <w:marRight w:val="0"/>
      <w:marTop w:val="0"/>
      <w:marBottom w:val="0"/>
      <w:divBdr>
        <w:top w:val="none" w:sz="0" w:space="0" w:color="auto"/>
        <w:left w:val="none" w:sz="0" w:space="0" w:color="auto"/>
        <w:bottom w:val="none" w:sz="0" w:space="0" w:color="auto"/>
        <w:right w:val="none" w:sz="0" w:space="0" w:color="auto"/>
      </w:divBdr>
    </w:div>
    <w:div w:id="945116471">
      <w:bodyDiv w:val="1"/>
      <w:marLeft w:val="0"/>
      <w:marRight w:val="0"/>
      <w:marTop w:val="0"/>
      <w:marBottom w:val="0"/>
      <w:divBdr>
        <w:top w:val="none" w:sz="0" w:space="0" w:color="auto"/>
        <w:left w:val="none" w:sz="0" w:space="0" w:color="auto"/>
        <w:bottom w:val="none" w:sz="0" w:space="0" w:color="auto"/>
        <w:right w:val="none" w:sz="0" w:space="0" w:color="auto"/>
      </w:divBdr>
    </w:div>
    <w:div w:id="103449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BA0BE-9185-442E-9717-A7502CEE9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4983</Words>
  <Characters>28409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OVH SAS</Company>
  <LinksUpToDate>false</LinksUpToDate>
  <CharactersWithSpaces>33326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kdewhirst</dc:creator>
  <cp:keywords/>
  <dc:description/>
  <cp:lastModifiedBy>Beth MacKinnon</cp:lastModifiedBy>
  <cp:revision>2</cp:revision>
  <dcterms:created xsi:type="dcterms:W3CDTF">2019-09-05T15:04:00Z</dcterms:created>
  <dcterms:modified xsi:type="dcterms:W3CDTF">2019-09-05T15:04:00Z</dcterms:modified>
</cp:coreProperties>
</file>